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BF7" w:rsidRPr="00E41E9F" w:rsidRDefault="005D5BF7" w:rsidP="00E41E9F">
      <w:pPr>
        <w:spacing w:after="0" w:line="440" w:lineRule="exact"/>
        <w:jc w:val="center"/>
        <w:rPr>
          <w:rFonts w:asciiTheme="minorEastAsia" w:hAnsiTheme="minorEastAsia"/>
          <w:sz w:val="28"/>
          <w:szCs w:val="28"/>
        </w:rPr>
      </w:pPr>
      <w:bookmarkStart w:id="0" w:name="_GoBack"/>
      <w:bookmarkEnd w:id="0"/>
      <w:r w:rsidRPr="00E41E9F">
        <w:rPr>
          <w:rFonts w:asciiTheme="minorEastAsia" w:hAnsiTheme="minorEastAsia"/>
          <w:sz w:val="28"/>
          <w:szCs w:val="28"/>
        </w:rPr>
        <w:t>白俄罗斯共和国部长会议</w:t>
      </w:r>
      <w:r w:rsidR="003C17D7" w:rsidRPr="00E41E9F">
        <w:rPr>
          <w:rFonts w:asciiTheme="minorEastAsia" w:hAnsiTheme="minorEastAsia"/>
          <w:sz w:val="28"/>
          <w:szCs w:val="28"/>
        </w:rPr>
        <w:t>关于接收股票</w:t>
      </w:r>
      <w:r w:rsidR="00E41E9F" w:rsidRPr="00E41E9F">
        <w:rPr>
          <w:rFonts w:asciiTheme="minorEastAsia" w:hAnsiTheme="minorEastAsia" w:hint="eastAsia"/>
          <w:sz w:val="28"/>
          <w:szCs w:val="28"/>
        </w:rPr>
        <w:t>归</w:t>
      </w:r>
      <w:r w:rsidR="007E3B0B" w:rsidRPr="00E41E9F">
        <w:rPr>
          <w:rFonts w:asciiTheme="minorEastAsia" w:hAnsiTheme="minorEastAsia" w:hint="eastAsia"/>
          <w:sz w:val="28"/>
          <w:szCs w:val="28"/>
        </w:rPr>
        <w:t>中央</w:t>
      </w:r>
      <w:r w:rsidR="003C17D7" w:rsidRPr="00E41E9F">
        <w:rPr>
          <w:rFonts w:asciiTheme="minorEastAsia" w:hAnsiTheme="minorEastAsia"/>
          <w:sz w:val="28"/>
          <w:szCs w:val="28"/>
        </w:rPr>
        <w:t>所有</w:t>
      </w:r>
      <w:r w:rsidR="003C17D7" w:rsidRPr="00E41E9F">
        <w:rPr>
          <w:rFonts w:asciiTheme="minorEastAsia" w:hAnsiTheme="minorEastAsia" w:hint="eastAsia"/>
          <w:sz w:val="28"/>
          <w:szCs w:val="28"/>
        </w:rPr>
        <w:t>的</w:t>
      </w:r>
      <w:r w:rsidRPr="00E41E9F">
        <w:rPr>
          <w:rFonts w:asciiTheme="minorEastAsia" w:hAnsiTheme="minorEastAsia"/>
          <w:sz w:val="28"/>
          <w:szCs w:val="28"/>
        </w:rPr>
        <w:t>决议</w:t>
      </w:r>
    </w:p>
    <w:p w:rsidR="003C17D7" w:rsidRPr="00E41E9F" w:rsidRDefault="00E41E9F" w:rsidP="00E41E9F">
      <w:pPr>
        <w:spacing w:after="0" w:line="440" w:lineRule="exact"/>
        <w:jc w:val="center"/>
        <w:rPr>
          <w:rFonts w:asciiTheme="minorEastAsia" w:hAnsiTheme="minorEastAsia"/>
          <w:sz w:val="24"/>
          <w:szCs w:val="24"/>
        </w:rPr>
      </w:pPr>
      <w:r w:rsidRPr="00E41E9F">
        <w:rPr>
          <w:rFonts w:asciiTheme="minorEastAsia" w:hAnsiTheme="minorEastAsia" w:cs="Times New Roman" w:hint="eastAsia"/>
          <w:sz w:val="24"/>
          <w:szCs w:val="24"/>
        </w:rPr>
        <w:t>（</w:t>
      </w:r>
      <w:r w:rsidR="003C17D7" w:rsidRPr="00E41E9F">
        <w:rPr>
          <w:rFonts w:asciiTheme="minorEastAsia" w:hAnsiTheme="minorEastAsia" w:cs="Times New Roman"/>
          <w:sz w:val="24"/>
          <w:szCs w:val="24"/>
        </w:rPr>
        <w:t xml:space="preserve"> </w:t>
      </w:r>
      <w:r w:rsidR="007E3B0B" w:rsidRPr="00E41E9F">
        <w:rPr>
          <w:rFonts w:asciiTheme="minorEastAsia" w:hAnsiTheme="minorEastAsia" w:cs="Times New Roman"/>
          <w:sz w:val="24"/>
          <w:szCs w:val="24"/>
        </w:rPr>
        <w:t>2017</w:t>
      </w:r>
      <w:r w:rsidR="007E3B0B" w:rsidRPr="00E41E9F">
        <w:rPr>
          <w:rFonts w:asciiTheme="minorEastAsia" w:hAnsiTheme="minorEastAsia" w:cs="Times New Roman" w:hint="eastAsia"/>
          <w:sz w:val="24"/>
          <w:szCs w:val="24"/>
        </w:rPr>
        <w:t>年7月21日</w:t>
      </w:r>
      <w:r w:rsidRPr="00E41E9F">
        <w:rPr>
          <w:rFonts w:asciiTheme="minorEastAsia" w:hAnsiTheme="minorEastAsia" w:cs="Times New Roman" w:hint="eastAsia"/>
          <w:sz w:val="24"/>
          <w:szCs w:val="24"/>
        </w:rPr>
        <w:t xml:space="preserve"> </w:t>
      </w:r>
      <w:r w:rsidR="003C17D7" w:rsidRPr="00E41E9F">
        <w:rPr>
          <w:rFonts w:asciiTheme="minorEastAsia" w:hAnsiTheme="minorEastAsia" w:hint="eastAsia"/>
          <w:sz w:val="24"/>
          <w:szCs w:val="24"/>
        </w:rPr>
        <w:t>第</w:t>
      </w:r>
      <w:r w:rsidR="003C17D7" w:rsidRPr="00E41E9F">
        <w:rPr>
          <w:rFonts w:asciiTheme="minorEastAsia" w:hAnsiTheme="minorEastAsia" w:cs="Times New Roman"/>
          <w:sz w:val="24"/>
          <w:szCs w:val="24"/>
        </w:rPr>
        <w:t>547</w:t>
      </w:r>
      <w:r w:rsidR="003C17D7" w:rsidRPr="00E41E9F">
        <w:rPr>
          <w:rFonts w:asciiTheme="minorEastAsia" w:hAnsiTheme="minorEastAsia" w:hint="eastAsia"/>
          <w:sz w:val="24"/>
          <w:szCs w:val="24"/>
        </w:rPr>
        <w:t>号</w:t>
      </w:r>
      <w:r w:rsidRPr="00E41E9F">
        <w:rPr>
          <w:rFonts w:asciiTheme="minorEastAsia" w:hAnsiTheme="minorEastAsia" w:hint="eastAsia"/>
          <w:sz w:val="24"/>
          <w:szCs w:val="24"/>
        </w:rPr>
        <w:t>）</w:t>
      </w:r>
    </w:p>
    <w:p w:rsidR="005F668F" w:rsidRPr="00E41E9F" w:rsidRDefault="00A93D8D" w:rsidP="00E41E9F">
      <w:pPr>
        <w:spacing w:after="0" w:line="440" w:lineRule="exact"/>
        <w:rPr>
          <w:rFonts w:asciiTheme="minorEastAsia" w:hAnsiTheme="minorEastAsia"/>
          <w:sz w:val="24"/>
          <w:szCs w:val="24"/>
        </w:rPr>
      </w:pPr>
    </w:p>
    <w:p w:rsidR="005D5BF7" w:rsidRPr="00E41E9F" w:rsidRDefault="003C17D7" w:rsidP="00CB1F3C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41E9F">
        <w:rPr>
          <w:rFonts w:asciiTheme="minorEastAsia" w:hAnsiTheme="minorEastAsia" w:hint="eastAsia"/>
          <w:sz w:val="24"/>
          <w:szCs w:val="24"/>
        </w:rPr>
        <w:t>白俄罗斯共和国部长会议</w:t>
      </w:r>
      <w:r w:rsidR="005D5BF7" w:rsidRPr="00E41E9F">
        <w:rPr>
          <w:rFonts w:asciiTheme="minorEastAsia" w:hAnsiTheme="minorEastAsia" w:hint="eastAsia"/>
          <w:sz w:val="24"/>
          <w:szCs w:val="24"/>
        </w:rPr>
        <w:t>依照</w:t>
      </w:r>
      <w:r w:rsidR="005D5BF7" w:rsidRPr="00E41E9F">
        <w:rPr>
          <w:rFonts w:asciiTheme="minorEastAsia" w:hAnsiTheme="minorEastAsia" w:cs="Times New Roman"/>
          <w:sz w:val="24"/>
          <w:szCs w:val="24"/>
        </w:rPr>
        <w:t>2012</w:t>
      </w:r>
      <w:r w:rsidR="005D5BF7" w:rsidRPr="00E41E9F">
        <w:rPr>
          <w:rFonts w:asciiTheme="minorEastAsia" w:hAnsiTheme="minorEastAsia" w:hint="eastAsia"/>
          <w:sz w:val="24"/>
          <w:szCs w:val="24"/>
        </w:rPr>
        <w:t>年</w:t>
      </w:r>
      <w:r w:rsidR="005D5BF7" w:rsidRPr="00E41E9F">
        <w:rPr>
          <w:rFonts w:asciiTheme="minorEastAsia" w:hAnsiTheme="minorEastAsia" w:cs="Times New Roman"/>
          <w:sz w:val="24"/>
          <w:szCs w:val="24"/>
        </w:rPr>
        <w:t>7</w:t>
      </w:r>
      <w:r w:rsidR="005D5BF7" w:rsidRPr="00E41E9F">
        <w:rPr>
          <w:rFonts w:asciiTheme="minorEastAsia" w:hAnsiTheme="minorEastAsia" w:hint="eastAsia"/>
          <w:sz w:val="24"/>
          <w:szCs w:val="24"/>
        </w:rPr>
        <w:t>月</w:t>
      </w:r>
      <w:r w:rsidR="005D5BF7" w:rsidRPr="00E41E9F">
        <w:rPr>
          <w:rFonts w:asciiTheme="minorEastAsia" w:hAnsiTheme="minorEastAsia" w:cs="Times New Roman"/>
          <w:sz w:val="24"/>
          <w:szCs w:val="24"/>
        </w:rPr>
        <w:t>4</w:t>
      </w:r>
      <w:r w:rsidR="005D5BF7" w:rsidRPr="00E41E9F">
        <w:rPr>
          <w:rFonts w:asciiTheme="minorEastAsia" w:hAnsiTheme="minorEastAsia" w:hint="eastAsia"/>
          <w:sz w:val="24"/>
          <w:szCs w:val="24"/>
        </w:rPr>
        <w:t>日</w:t>
      </w:r>
      <w:r w:rsidR="00E41E9F" w:rsidRPr="00E41E9F">
        <w:rPr>
          <w:rFonts w:asciiTheme="minorEastAsia" w:hAnsiTheme="minorEastAsia" w:hint="eastAsia"/>
          <w:sz w:val="24"/>
          <w:szCs w:val="24"/>
        </w:rPr>
        <w:t>“</w:t>
      </w:r>
      <w:r w:rsidR="005D5BF7" w:rsidRPr="00E41E9F">
        <w:rPr>
          <w:rFonts w:asciiTheme="minorEastAsia" w:hAnsiTheme="minorEastAsia" w:hint="eastAsia"/>
          <w:sz w:val="24"/>
          <w:szCs w:val="24"/>
        </w:rPr>
        <w:t>关于国家财产的</w:t>
      </w:r>
      <w:r w:rsidR="00FF197A" w:rsidRPr="00E41E9F">
        <w:rPr>
          <w:rFonts w:asciiTheme="minorEastAsia" w:hAnsiTheme="minorEastAsia" w:hint="eastAsia"/>
          <w:sz w:val="24"/>
          <w:szCs w:val="24"/>
        </w:rPr>
        <w:t>支配</w:t>
      </w:r>
      <w:r w:rsidR="005D5BF7" w:rsidRPr="00E41E9F">
        <w:rPr>
          <w:rFonts w:asciiTheme="minorEastAsia" w:hAnsiTheme="minorEastAsia" w:hint="eastAsia"/>
          <w:sz w:val="24"/>
          <w:szCs w:val="24"/>
        </w:rPr>
        <w:t>办法</w:t>
      </w:r>
      <w:r w:rsidR="00E41E9F" w:rsidRPr="00E41E9F">
        <w:rPr>
          <w:rFonts w:asciiTheme="minorEastAsia" w:hAnsiTheme="minorEastAsia" w:hint="eastAsia"/>
          <w:sz w:val="24"/>
          <w:szCs w:val="24"/>
        </w:rPr>
        <w:t>”</w:t>
      </w:r>
      <w:r w:rsidR="005D5BF7" w:rsidRPr="00E41E9F">
        <w:rPr>
          <w:rFonts w:asciiTheme="minorEastAsia" w:hAnsiTheme="minorEastAsia" w:hint="eastAsia"/>
          <w:sz w:val="24"/>
          <w:szCs w:val="24"/>
        </w:rPr>
        <w:t>的第294号白俄罗斯共和国总统令第</w:t>
      </w:r>
      <w:r w:rsidR="005D5BF7" w:rsidRPr="00E41E9F">
        <w:rPr>
          <w:rFonts w:asciiTheme="minorEastAsia" w:hAnsiTheme="minorEastAsia" w:cs="Times New Roman"/>
          <w:sz w:val="24"/>
          <w:szCs w:val="24"/>
        </w:rPr>
        <w:t>2</w:t>
      </w:r>
      <w:r w:rsidR="005D5BF7" w:rsidRPr="00E41E9F">
        <w:rPr>
          <w:rFonts w:asciiTheme="minorEastAsia" w:hAnsiTheme="minorEastAsia" w:hint="eastAsia"/>
          <w:sz w:val="24"/>
          <w:szCs w:val="24"/>
        </w:rPr>
        <w:t>条</w:t>
      </w:r>
      <w:r w:rsidR="007E3B0B" w:rsidRPr="00E41E9F">
        <w:rPr>
          <w:rFonts w:asciiTheme="minorEastAsia" w:hAnsiTheme="minorEastAsia" w:hint="eastAsia"/>
          <w:sz w:val="24"/>
          <w:szCs w:val="24"/>
        </w:rPr>
        <w:t>和</w:t>
      </w:r>
      <w:r w:rsidR="005D5BF7" w:rsidRPr="00E41E9F">
        <w:rPr>
          <w:rFonts w:asciiTheme="minorEastAsia" w:hAnsiTheme="minorEastAsia" w:cs="Times New Roman"/>
          <w:sz w:val="24"/>
          <w:szCs w:val="24"/>
        </w:rPr>
        <w:t>2017</w:t>
      </w:r>
      <w:r w:rsidR="005D5BF7" w:rsidRPr="00E41E9F">
        <w:rPr>
          <w:rFonts w:asciiTheme="minorEastAsia" w:hAnsiTheme="minorEastAsia" w:hint="eastAsia"/>
          <w:sz w:val="24"/>
          <w:szCs w:val="24"/>
        </w:rPr>
        <w:t>年</w:t>
      </w:r>
      <w:r w:rsidR="005D5BF7" w:rsidRPr="00E41E9F">
        <w:rPr>
          <w:rFonts w:asciiTheme="minorEastAsia" w:hAnsiTheme="minorEastAsia" w:cs="Times New Roman"/>
          <w:sz w:val="24"/>
          <w:szCs w:val="24"/>
        </w:rPr>
        <w:t>5</w:t>
      </w:r>
      <w:r w:rsidR="005D5BF7" w:rsidRPr="00E41E9F">
        <w:rPr>
          <w:rFonts w:asciiTheme="minorEastAsia" w:hAnsiTheme="minorEastAsia" w:hint="eastAsia"/>
          <w:sz w:val="24"/>
          <w:szCs w:val="24"/>
        </w:rPr>
        <w:t>月</w:t>
      </w:r>
      <w:r w:rsidR="005D5BF7" w:rsidRPr="00E41E9F">
        <w:rPr>
          <w:rFonts w:asciiTheme="minorEastAsia" w:hAnsiTheme="minorEastAsia" w:cs="Times New Roman"/>
          <w:sz w:val="24"/>
          <w:szCs w:val="24"/>
        </w:rPr>
        <w:t>12</w:t>
      </w:r>
      <w:r w:rsidR="005D5BF7" w:rsidRPr="00E41E9F">
        <w:rPr>
          <w:rFonts w:asciiTheme="minorEastAsia" w:hAnsiTheme="minorEastAsia" w:hint="eastAsia"/>
          <w:sz w:val="24"/>
          <w:szCs w:val="24"/>
        </w:rPr>
        <w:t>日</w:t>
      </w:r>
      <w:r w:rsidR="00E41E9F" w:rsidRPr="00E41E9F">
        <w:rPr>
          <w:rFonts w:asciiTheme="minorEastAsia" w:hAnsiTheme="minorEastAsia" w:hint="eastAsia"/>
          <w:sz w:val="24"/>
          <w:szCs w:val="24"/>
        </w:rPr>
        <w:t>“</w:t>
      </w:r>
      <w:r w:rsidR="005D5BF7" w:rsidRPr="00E41E9F">
        <w:rPr>
          <w:rFonts w:asciiTheme="minorEastAsia" w:hAnsiTheme="minorEastAsia" w:hint="eastAsia"/>
          <w:sz w:val="24"/>
          <w:szCs w:val="24"/>
        </w:rPr>
        <w:t>关于完善“巨石”中白工业园特殊法律制度</w:t>
      </w:r>
      <w:r w:rsidR="00E41E9F" w:rsidRPr="00E41E9F">
        <w:rPr>
          <w:rFonts w:asciiTheme="minorEastAsia" w:hAnsiTheme="minorEastAsia" w:hint="eastAsia"/>
          <w:sz w:val="24"/>
          <w:szCs w:val="24"/>
        </w:rPr>
        <w:t>”</w:t>
      </w:r>
      <w:r w:rsidR="005D5BF7" w:rsidRPr="00E41E9F">
        <w:rPr>
          <w:rFonts w:asciiTheme="minorEastAsia" w:hAnsiTheme="minorEastAsia" w:hint="eastAsia"/>
          <w:sz w:val="24"/>
          <w:szCs w:val="24"/>
        </w:rPr>
        <w:t>的第</w:t>
      </w:r>
      <w:r w:rsidR="005D5BF7" w:rsidRPr="00E41E9F">
        <w:rPr>
          <w:rFonts w:asciiTheme="minorEastAsia" w:hAnsiTheme="minorEastAsia" w:cs="Times New Roman"/>
          <w:sz w:val="24"/>
          <w:szCs w:val="24"/>
        </w:rPr>
        <w:t>166</w:t>
      </w:r>
      <w:r w:rsidR="005D5BF7" w:rsidRPr="00E41E9F">
        <w:rPr>
          <w:rFonts w:asciiTheme="minorEastAsia" w:hAnsiTheme="minorEastAsia" w:hint="eastAsia"/>
          <w:sz w:val="24"/>
          <w:szCs w:val="24"/>
        </w:rPr>
        <w:t>号总统令第</w:t>
      </w:r>
      <w:r w:rsidR="005D5BF7" w:rsidRPr="00E41E9F">
        <w:rPr>
          <w:rFonts w:asciiTheme="minorEastAsia" w:hAnsiTheme="minorEastAsia" w:cs="Times New Roman"/>
          <w:sz w:val="24"/>
          <w:szCs w:val="24"/>
        </w:rPr>
        <w:t>8</w:t>
      </w:r>
      <w:r w:rsidR="005D5BF7" w:rsidRPr="00E41E9F">
        <w:rPr>
          <w:rFonts w:asciiTheme="minorEastAsia" w:hAnsiTheme="minorEastAsia" w:hint="eastAsia"/>
          <w:sz w:val="24"/>
          <w:szCs w:val="24"/>
        </w:rPr>
        <w:t>条，</w:t>
      </w:r>
      <w:r w:rsidR="007E3B0B" w:rsidRPr="00E41E9F">
        <w:rPr>
          <w:rFonts w:asciiTheme="minorEastAsia" w:hAnsiTheme="minorEastAsia" w:hint="eastAsia"/>
          <w:sz w:val="24"/>
          <w:szCs w:val="24"/>
        </w:rPr>
        <w:t>决定</w:t>
      </w:r>
      <w:r w:rsidR="005D5BF7" w:rsidRPr="00E41E9F">
        <w:rPr>
          <w:rFonts w:asciiTheme="minorEastAsia" w:hAnsiTheme="minorEastAsia" w:hint="eastAsia"/>
          <w:sz w:val="24"/>
          <w:szCs w:val="24"/>
        </w:rPr>
        <w:t>：</w:t>
      </w:r>
    </w:p>
    <w:p w:rsidR="005D5BF7" w:rsidRPr="00E41E9F" w:rsidRDefault="005D5BF7" w:rsidP="00CB1F3C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41E9F">
        <w:rPr>
          <w:rFonts w:asciiTheme="minorEastAsia" w:hAnsiTheme="minorEastAsia" w:cs="Times New Roman"/>
          <w:sz w:val="24"/>
          <w:szCs w:val="24"/>
        </w:rPr>
        <w:t>1.2017</w:t>
      </w:r>
      <w:r w:rsidRPr="00E41E9F">
        <w:rPr>
          <w:rFonts w:asciiTheme="minorEastAsia" w:hAnsiTheme="minorEastAsia" w:hint="eastAsia"/>
          <w:sz w:val="24"/>
          <w:szCs w:val="24"/>
        </w:rPr>
        <w:t>年</w:t>
      </w:r>
      <w:r w:rsidRPr="00E41E9F">
        <w:rPr>
          <w:rFonts w:asciiTheme="minorEastAsia" w:hAnsiTheme="minorEastAsia" w:cs="Times New Roman"/>
          <w:sz w:val="24"/>
          <w:szCs w:val="24"/>
        </w:rPr>
        <w:t>8</w:t>
      </w:r>
      <w:r w:rsidRPr="00E41E9F">
        <w:rPr>
          <w:rFonts w:asciiTheme="minorEastAsia" w:hAnsiTheme="minorEastAsia" w:hint="eastAsia"/>
          <w:sz w:val="24"/>
          <w:szCs w:val="24"/>
        </w:rPr>
        <w:t>月</w:t>
      </w:r>
      <w:r w:rsidRPr="00E41E9F">
        <w:rPr>
          <w:rFonts w:asciiTheme="minorEastAsia" w:hAnsiTheme="minorEastAsia" w:cs="Times New Roman"/>
          <w:sz w:val="24"/>
          <w:szCs w:val="24"/>
        </w:rPr>
        <w:t>1</w:t>
      </w:r>
      <w:r w:rsidR="00EB33F9" w:rsidRPr="00E41E9F">
        <w:rPr>
          <w:rFonts w:asciiTheme="minorEastAsia" w:hAnsiTheme="minorEastAsia" w:hint="eastAsia"/>
          <w:sz w:val="24"/>
          <w:szCs w:val="24"/>
        </w:rPr>
        <w:t>日前无偿接收明斯克州所持</w:t>
      </w:r>
      <w:r w:rsidR="007E3B0B" w:rsidRPr="00E41E9F">
        <w:rPr>
          <w:rFonts w:asciiTheme="minorEastAsia" w:hAnsiTheme="minorEastAsia" w:hint="eastAsia"/>
          <w:sz w:val="24"/>
          <w:szCs w:val="24"/>
        </w:rPr>
        <w:t>（地方国有）</w:t>
      </w:r>
      <w:r w:rsidR="00EB33F9" w:rsidRPr="00E41E9F">
        <w:rPr>
          <w:rFonts w:asciiTheme="minorEastAsia" w:hAnsiTheme="minorEastAsia" w:hint="eastAsia"/>
          <w:sz w:val="24"/>
          <w:szCs w:val="24"/>
        </w:rPr>
        <w:t>的合资封闭式《中白工业园区开发股份有限公司》普通（一般）股票</w:t>
      </w:r>
      <w:r w:rsidR="007E3B0B" w:rsidRPr="00E41E9F">
        <w:rPr>
          <w:rFonts w:asciiTheme="minorEastAsia" w:hAnsiTheme="minorEastAsia" w:hint="eastAsia"/>
          <w:sz w:val="24"/>
          <w:szCs w:val="24"/>
        </w:rPr>
        <w:t>归中央所有</w:t>
      </w:r>
      <w:r w:rsidR="00EB33F9" w:rsidRPr="00E41E9F">
        <w:rPr>
          <w:rFonts w:asciiTheme="minorEastAsia" w:hAnsiTheme="minorEastAsia" w:hint="eastAsia"/>
          <w:sz w:val="24"/>
          <w:szCs w:val="24"/>
        </w:rPr>
        <w:t>并转交国家机构“巨石” 中白工业园管委会进行业务管理。股票数量：</w:t>
      </w:r>
      <w:r w:rsidR="00EB33F9" w:rsidRPr="00E41E9F">
        <w:rPr>
          <w:rFonts w:asciiTheme="minorEastAsia" w:hAnsiTheme="minorEastAsia" w:cs="Times New Roman"/>
          <w:sz w:val="24"/>
          <w:szCs w:val="24"/>
        </w:rPr>
        <w:t>3700</w:t>
      </w:r>
      <w:r w:rsidR="00EB33F9" w:rsidRPr="00E41E9F">
        <w:rPr>
          <w:rFonts w:asciiTheme="minorEastAsia" w:hAnsiTheme="minorEastAsia" w:hint="eastAsia"/>
          <w:sz w:val="24"/>
          <w:szCs w:val="24"/>
        </w:rPr>
        <w:t>万股，股票面值：</w:t>
      </w:r>
      <w:r w:rsidR="00EB33F9" w:rsidRPr="00E41E9F">
        <w:rPr>
          <w:rFonts w:asciiTheme="minorEastAsia" w:hAnsiTheme="minorEastAsia" w:cs="Times New Roman"/>
          <w:sz w:val="24"/>
          <w:szCs w:val="24"/>
        </w:rPr>
        <w:t>1.15</w:t>
      </w:r>
      <w:r w:rsidR="00EB33F9" w:rsidRPr="00E41E9F">
        <w:rPr>
          <w:rFonts w:asciiTheme="minorEastAsia" w:hAnsiTheme="minorEastAsia" w:hint="eastAsia"/>
          <w:sz w:val="24"/>
          <w:szCs w:val="24"/>
        </w:rPr>
        <w:t>卢布，</w:t>
      </w:r>
      <w:r w:rsidR="003C17D7" w:rsidRPr="00E41E9F">
        <w:rPr>
          <w:rFonts w:asciiTheme="minorEastAsia" w:hAnsiTheme="minorEastAsia" w:hint="eastAsia"/>
          <w:sz w:val="24"/>
          <w:szCs w:val="24"/>
        </w:rPr>
        <w:t>股票</w:t>
      </w:r>
      <w:r w:rsidR="00EB33F9" w:rsidRPr="00E41E9F">
        <w:rPr>
          <w:rFonts w:asciiTheme="minorEastAsia" w:hAnsiTheme="minorEastAsia" w:hint="eastAsia"/>
          <w:sz w:val="24"/>
          <w:szCs w:val="24"/>
        </w:rPr>
        <w:t>总价值：</w:t>
      </w:r>
      <w:r w:rsidR="00EB33F9" w:rsidRPr="00E41E9F">
        <w:rPr>
          <w:rFonts w:asciiTheme="minorEastAsia" w:hAnsiTheme="minorEastAsia" w:cs="Times New Roman"/>
          <w:sz w:val="24"/>
          <w:szCs w:val="24"/>
        </w:rPr>
        <w:t>4255</w:t>
      </w:r>
      <w:r w:rsidR="00EB33F9" w:rsidRPr="00E41E9F">
        <w:rPr>
          <w:rFonts w:asciiTheme="minorEastAsia" w:hAnsiTheme="minorEastAsia" w:hint="eastAsia"/>
          <w:sz w:val="24"/>
          <w:szCs w:val="24"/>
        </w:rPr>
        <w:t>万卢布。</w:t>
      </w:r>
    </w:p>
    <w:p w:rsidR="00EB33F9" w:rsidRPr="00E41E9F" w:rsidRDefault="00EB33F9" w:rsidP="00CB1F3C">
      <w:pPr>
        <w:spacing w:after="0" w:line="440" w:lineRule="exact"/>
        <w:ind w:firstLineChars="200" w:firstLine="480"/>
        <w:rPr>
          <w:rFonts w:asciiTheme="minorEastAsia" w:hAnsiTheme="minorEastAsia" w:cs="Times New Roman"/>
          <w:sz w:val="24"/>
          <w:szCs w:val="24"/>
        </w:rPr>
      </w:pPr>
      <w:r w:rsidRPr="00E41E9F">
        <w:rPr>
          <w:rFonts w:asciiTheme="minorEastAsia" w:hAnsiTheme="minorEastAsia" w:cs="Times New Roman"/>
          <w:sz w:val="24"/>
          <w:szCs w:val="24"/>
        </w:rPr>
        <w:t>2.</w:t>
      </w:r>
      <w:r w:rsidRPr="00E41E9F">
        <w:rPr>
          <w:rFonts w:asciiTheme="minorEastAsia" w:hAnsiTheme="minorEastAsia" w:cs="Times New Roman" w:hint="eastAsia"/>
          <w:sz w:val="24"/>
          <w:szCs w:val="24"/>
        </w:rPr>
        <w:t xml:space="preserve"> 责成国家资产委员会与国家机构“巨石”中白工业园管委会联合采取措施实施本决议。</w:t>
      </w:r>
    </w:p>
    <w:p w:rsidR="00EB33F9" w:rsidRPr="00E41E9F" w:rsidRDefault="00EB33F9" w:rsidP="00E41E9F">
      <w:pPr>
        <w:spacing w:after="0" w:line="440" w:lineRule="exact"/>
        <w:ind w:firstLine="567"/>
        <w:rPr>
          <w:rFonts w:asciiTheme="minorEastAsia" w:hAnsiTheme="minorEastAsia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5"/>
        <w:gridCol w:w="4530"/>
      </w:tblGrid>
      <w:tr w:rsidR="00EB33F9" w:rsidRPr="00E41E9F" w:rsidTr="00E41E9F">
        <w:tc>
          <w:tcPr>
            <w:tcW w:w="4667" w:type="dxa"/>
          </w:tcPr>
          <w:p w:rsidR="00EB33F9" w:rsidRPr="00E41E9F" w:rsidRDefault="00EB33F9" w:rsidP="00E41E9F">
            <w:pPr>
              <w:spacing w:line="440" w:lineRule="exac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E41E9F">
              <w:rPr>
                <w:rFonts w:asciiTheme="minorEastAsia" w:hAnsiTheme="minorEastAsia" w:cs="Times New Roman"/>
                <w:sz w:val="24"/>
                <w:szCs w:val="24"/>
              </w:rPr>
              <w:t>白俄罗斯共和国总理</w:t>
            </w:r>
          </w:p>
        </w:tc>
        <w:tc>
          <w:tcPr>
            <w:tcW w:w="4688" w:type="dxa"/>
          </w:tcPr>
          <w:p w:rsidR="00EB33F9" w:rsidRPr="00E41E9F" w:rsidRDefault="00EB33F9" w:rsidP="00E41E9F">
            <w:pPr>
              <w:spacing w:line="440" w:lineRule="exact"/>
              <w:ind w:right="750"/>
              <w:jc w:val="righ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E41E9F">
              <w:rPr>
                <w:rFonts w:asciiTheme="minorEastAsia" w:hAnsiTheme="minorEastAsia" w:cs="Times New Roman"/>
                <w:sz w:val="24"/>
                <w:szCs w:val="24"/>
              </w:rPr>
              <w:t>科比亚科夫</w:t>
            </w:r>
          </w:p>
        </w:tc>
      </w:tr>
    </w:tbl>
    <w:p w:rsidR="00EB33F9" w:rsidRPr="00E41E9F" w:rsidRDefault="00EB33F9" w:rsidP="00E41E9F">
      <w:pPr>
        <w:spacing w:after="0" w:line="440" w:lineRule="exact"/>
        <w:ind w:firstLine="567"/>
        <w:rPr>
          <w:rFonts w:asciiTheme="minorEastAsia" w:hAnsiTheme="minorEastAsia" w:cs="Times New Roman"/>
          <w:sz w:val="24"/>
          <w:szCs w:val="24"/>
        </w:rPr>
      </w:pPr>
    </w:p>
    <w:p w:rsidR="00EB33F9" w:rsidRPr="00E41E9F" w:rsidRDefault="00EB33F9" w:rsidP="00E41E9F">
      <w:pPr>
        <w:spacing w:after="0" w:line="440" w:lineRule="exact"/>
        <w:ind w:firstLine="567"/>
        <w:rPr>
          <w:rFonts w:asciiTheme="minorEastAsia" w:hAnsiTheme="minorEastAsia"/>
          <w:sz w:val="24"/>
          <w:szCs w:val="24"/>
        </w:rPr>
      </w:pPr>
    </w:p>
    <w:sectPr w:rsidR="00EB33F9" w:rsidRPr="00E41E9F" w:rsidSect="00E41E9F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493E50"/>
    <w:multiLevelType w:val="hybridMultilevel"/>
    <w:tmpl w:val="FE4A2140"/>
    <w:lvl w:ilvl="0" w:tplc="4D4CE8EA">
      <w:start w:val="1"/>
      <w:numFmt w:val="decimal"/>
      <w:lvlText w:val="%1."/>
      <w:lvlJc w:val="left"/>
      <w:pPr>
        <w:ind w:left="927" w:hanging="360"/>
      </w:pPr>
      <w:rPr>
        <w:rFonts w:ascii="SimSun" w:hAnsi="SimSu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781"/>
    <w:rsid w:val="00263A3B"/>
    <w:rsid w:val="003C17D7"/>
    <w:rsid w:val="005D5BF7"/>
    <w:rsid w:val="005F6547"/>
    <w:rsid w:val="007B77A6"/>
    <w:rsid w:val="007E3B0B"/>
    <w:rsid w:val="008F183A"/>
    <w:rsid w:val="00A058F7"/>
    <w:rsid w:val="00A93D8D"/>
    <w:rsid w:val="00BE08B2"/>
    <w:rsid w:val="00CB1F3C"/>
    <w:rsid w:val="00D45781"/>
    <w:rsid w:val="00E41E9F"/>
    <w:rsid w:val="00EB33F9"/>
    <w:rsid w:val="00FF1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5B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D5B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5B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D5B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Кручко В.</cp:lastModifiedBy>
  <cp:revision>3</cp:revision>
  <dcterms:created xsi:type="dcterms:W3CDTF">2018-12-20T11:29:00Z</dcterms:created>
  <dcterms:modified xsi:type="dcterms:W3CDTF">2018-12-21T09:10:00Z</dcterms:modified>
</cp:coreProperties>
</file>