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4B45" w:rsidRPr="009772F7" w:rsidRDefault="005C4B45">
      <w:pPr>
        <w:pStyle w:val="ConsPlusTitle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9772F7">
        <w:rPr>
          <w:rFonts w:ascii="Times New Roman" w:hAnsi="Times New Roman" w:cs="Times New Roman"/>
        </w:rPr>
        <w:t>ПОСТАНОВЛЕНИЕ МИНИСТЕРСТВА АНТИМОНОПОЛЬНОГО РЕГУЛИРОВАНИЯ И ТОРГОВЛИ РЕСПУБЛИКИ БЕЛАРУСЬ</w:t>
      </w:r>
    </w:p>
    <w:p w:rsidR="005C4B45" w:rsidRPr="009772F7" w:rsidRDefault="005C4B45">
      <w:pPr>
        <w:pStyle w:val="ConsPlusTitle"/>
        <w:jc w:val="center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28 января 2019 г. N 9</w:t>
      </w:r>
    </w:p>
    <w:p w:rsidR="005C4B45" w:rsidRPr="009772F7" w:rsidRDefault="005C4B45">
      <w:pPr>
        <w:pStyle w:val="ConsPlusTitle"/>
        <w:jc w:val="center"/>
        <w:rPr>
          <w:rFonts w:ascii="Times New Roman" w:hAnsi="Times New Roman" w:cs="Times New Roman"/>
        </w:rPr>
      </w:pPr>
    </w:p>
    <w:p w:rsidR="005C4B45" w:rsidRPr="009772F7" w:rsidRDefault="005C4B45">
      <w:pPr>
        <w:pStyle w:val="ConsPlusTitle"/>
        <w:jc w:val="center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О ЦЕНАХ НА ПРИРОДНЫЙ ГАЗ</w:t>
      </w:r>
    </w:p>
    <w:p w:rsidR="009772F7" w:rsidRPr="009772F7" w:rsidRDefault="009772F7">
      <w:pPr>
        <w:pStyle w:val="ConsPlusTitle"/>
        <w:jc w:val="center"/>
        <w:rPr>
          <w:rFonts w:ascii="Times New Roman" w:hAnsi="Times New Roman" w:cs="Times New Roman"/>
        </w:rPr>
      </w:pPr>
    </w:p>
    <w:p w:rsidR="009772F7" w:rsidRPr="009772F7" w:rsidRDefault="009772F7" w:rsidP="009772F7">
      <w:pPr>
        <w:pStyle w:val="ConsPlusNormal"/>
        <w:jc w:val="center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(в ред. постановлений МАРТ от 20.02.2019 N 11,</w:t>
      </w:r>
    </w:p>
    <w:p w:rsidR="009772F7" w:rsidRPr="009772F7" w:rsidRDefault="009772F7" w:rsidP="009772F7">
      <w:pPr>
        <w:pStyle w:val="ConsPlusNormal"/>
        <w:jc w:val="center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от 20.03.2019 N 17, от 05.04.2019 N 26, от 27.06.2019 N 55,</w:t>
      </w:r>
    </w:p>
    <w:p w:rsidR="005C4B45" w:rsidRDefault="009772F7" w:rsidP="009772F7">
      <w:pPr>
        <w:pStyle w:val="ConsPlusNormal"/>
        <w:jc w:val="center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от 07.08.2019 N 67, от 13.09.2019 N 75)</w:t>
      </w:r>
    </w:p>
    <w:p w:rsidR="007366A2" w:rsidRDefault="007366A2" w:rsidP="009772F7">
      <w:pPr>
        <w:pStyle w:val="ConsPlusNormal"/>
        <w:jc w:val="center"/>
        <w:rPr>
          <w:rFonts w:ascii="SimSun" w:eastAsia="SimSun" w:hAnsi="SimSun" w:cs="SimSun"/>
          <w:sz w:val="28"/>
          <w:szCs w:val="28"/>
        </w:rPr>
      </w:pPr>
    </w:p>
    <w:p w:rsidR="007366A2" w:rsidRPr="007366A2" w:rsidRDefault="007366A2" w:rsidP="009772F7">
      <w:pPr>
        <w:pStyle w:val="ConsPlusNormal"/>
        <w:jc w:val="center"/>
        <w:rPr>
          <w:rFonts w:ascii="SimSun" w:eastAsia="SimSun" w:hAnsi="SimSun" w:cs="SimSun"/>
          <w:sz w:val="28"/>
          <w:szCs w:val="28"/>
        </w:rPr>
      </w:pPr>
      <w:bookmarkStart w:id="1" w:name="_Hlk22047837"/>
      <w:r w:rsidRPr="007366A2">
        <w:rPr>
          <w:rFonts w:ascii="SimSun" w:eastAsia="SimSun" w:hAnsi="SimSun" w:cs="SimSun" w:hint="eastAsia"/>
          <w:sz w:val="28"/>
          <w:szCs w:val="28"/>
        </w:rPr>
        <w:t>白俄罗斯共和国</w:t>
      </w:r>
      <w:r w:rsidR="00C50CC1">
        <w:rPr>
          <w:rFonts w:ascii="SimSun" w:eastAsia="SimSun" w:hAnsi="SimSun" w:cs="SimSun" w:hint="eastAsia"/>
          <w:sz w:val="28"/>
          <w:szCs w:val="28"/>
        </w:rPr>
        <w:t>反</w:t>
      </w:r>
      <w:r w:rsidRPr="007366A2">
        <w:rPr>
          <w:rFonts w:ascii="SimSun" w:eastAsia="SimSun" w:hAnsi="SimSun" w:cs="SimSun" w:hint="eastAsia"/>
          <w:sz w:val="28"/>
          <w:szCs w:val="28"/>
        </w:rPr>
        <w:t>垄断和贸易部</w:t>
      </w:r>
      <w:bookmarkEnd w:id="1"/>
      <w:r w:rsidRPr="007366A2">
        <w:rPr>
          <w:rFonts w:ascii="SimSun" w:eastAsia="SimSun" w:hAnsi="SimSun" w:cs="SimSun"/>
          <w:sz w:val="28"/>
          <w:szCs w:val="28"/>
        </w:rPr>
        <w:t>2019</w:t>
      </w:r>
      <w:r w:rsidRPr="007366A2">
        <w:rPr>
          <w:rFonts w:ascii="SimSun" w:eastAsia="SimSun" w:hAnsi="SimSun" w:cs="SimSun" w:hint="eastAsia"/>
          <w:sz w:val="28"/>
          <w:szCs w:val="28"/>
        </w:rPr>
        <w:t>年</w:t>
      </w:r>
      <w:r w:rsidRPr="007366A2">
        <w:rPr>
          <w:rFonts w:ascii="SimSun" w:eastAsia="SimSun" w:hAnsi="SimSun" w:cs="SimSun"/>
          <w:sz w:val="28"/>
          <w:szCs w:val="28"/>
        </w:rPr>
        <w:t>1</w:t>
      </w:r>
      <w:r w:rsidRPr="007366A2">
        <w:rPr>
          <w:rFonts w:ascii="SimSun" w:eastAsia="SimSun" w:hAnsi="SimSun" w:cs="SimSun" w:hint="eastAsia"/>
          <w:sz w:val="28"/>
          <w:szCs w:val="28"/>
        </w:rPr>
        <w:t>月</w:t>
      </w:r>
      <w:r w:rsidRPr="007366A2">
        <w:rPr>
          <w:rFonts w:ascii="SimSun" w:eastAsia="SimSun" w:hAnsi="SimSun" w:cs="SimSun"/>
          <w:sz w:val="28"/>
          <w:szCs w:val="28"/>
        </w:rPr>
        <w:t>28</w:t>
      </w:r>
      <w:r w:rsidRPr="007366A2">
        <w:rPr>
          <w:rFonts w:ascii="SimSun" w:eastAsia="SimSun" w:hAnsi="SimSun" w:cs="SimSun" w:hint="eastAsia"/>
          <w:sz w:val="28"/>
          <w:szCs w:val="28"/>
        </w:rPr>
        <w:t>日第</w:t>
      </w:r>
      <w:r w:rsidRPr="007366A2">
        <w:rPr>
          <w:rFonts w:ascii="SimSun" w:eastAsia="SimSun" w:hAnsi="SimSun" w:cs="SimSun"/>
          <w:sz w:val="28"/>
          <w:szCs w:val="28"/>
        </w:rPr>
        <w:t>9</w:t>
      </w:r>
      <w:r w:rsidRPr="007366A2">
        <w:rPr>
          <w:rFonts w:ascii="SimSun" w:eastAsia="SimSun" w:hAnsi="SimSun" w:cs="SimSun" w:hint="eastAsia"/>
          <w:sz w:val="28"/>
          <w:szCs w:val="28"/>
        </w:rPr>
        <w:t>号</w:t>
      </w:r>
    </w:p>
    <w:p w:rsidR="007366A2" w:rsidRDefault="007366A2" w:rsidP="009772F7">
      <w:pPr>
        <w:pStyle w:val="ConsPlusNormal"/>
        <w:jc w:val="center"/>
        <w:rPr>
          <w:rFonts w:ascii="SimSun" w:eastAsia="SimSun" w:hAnsi="SimSun" w:cs="SimSun"/>
          <w:sz w:val="28"/>
          <w:szCs w:val="28"/>
        </w:rPr>
      </w:pPr>
      <w:r w:rsidRPr="007366A2">
        <w:rPr>
          <w:rFonts w:ascii="SimSun" w:eastAsia="SimSun" w:hAnsi="SimSun" w:cs="SimSun" w:hint="eastAsia"/>
          <w:sz w:val="28"/>
          <w:szCs w:val="28"/>
        </w:rPr>
        <w:t>《关于天然气价格的决议》</w:t>
      </w:r>
    </w:p>
    <w:p w:rsidR="00C50CC1" w:rsidRDefault="00C50CC1" w:rsidP="009772F7">
      <w:pPr>
        <w:pStyle w:val="ConsPlusNormal"/>
        <w:jc w:val="center"/>
        <w:rPr>
          <w:rFonts w:ascii="SimSun" w:eastAsia="SimSun" w:hAnsi="SimSun" w:cs="SimSun"/>
          <w:sz w:val="28"/>
          <w:szCs w:val="28"/>
        </w:rPr>
      </w:pPr>
    </w:p>
    <w:p w:rsidR="007366A2" w:rsidRPr="00C50CC1" w:rsidRDefault="007366A2" w:rsidP="007366A2">
      <w:pPr>
        <w:pStyle w:val="ConsPlusNormal"/>
        <w:rPr>
          <w:rFonts w:asciiTheme="minorHAnsi" w:hAnsiTheme="minorHAnsi" w:cs="Times New Roman"/>
          <w:sz w:val="24"/>
          <w:szCs w:val="24"/>
        </w:rPr>
      </w:pPr>
      <w:r w:rsidRPr="00C50CC1">
        <w:rPr>
          <w:rFonts w:ascii="SimSun" w:eastAsia="SimSun" w:hAnsi="SimSun" w:cs="SimSun" w:hint="eastAsia"/>
          <w:sz w:val="24"/>
          <w:szCs w:val="24"/>
        </w:rPr>
        <w:t>（</w:t>
      </w:r>
      <w:r w:rsidR="00B10EBF">
        <w:rPr>
          <w:rFonts w:asciiTheme="minorHAnsi" w:eastAsia="SimSun" w:hAnsiTheme="minorHAnsi" w:cs="SimSun" w:hint="eastAsia"/>
          <w:sz w:val="24"/>
          <w:szCs w:val="24"/>
        </w:rPr>
        <w:t>经</w:t>
      </w:r>
      <w:r w:rsidRPr="00C50CC1">
        <w:rPr>
          <w:rFonts w:ascii="SimSun" w:eastAsia="SimSun" w:hAnsi="SimSun" w:cs="SimSun" w:hint="eastAsia"/>
          <w:sz w:val="24"/>
          <w:szCs w:val="24"/>
        </w:rPr>
        <w:t>白俄罗斯共和国</w:t>
      </w:r>
      <w:r w:rsidR="00C50CC1">
        <w:rPr>
          <w:rFonts w:ascii="SimSun" w:eastAsia="SimSun" w:hAnsi="SimSun" w:cs="SimSun" w:hint="eastAsia"/>
          <w:sz w:val="24"/>
          <w:szCs w:val="24"/>
        </w:rPr>
        <w:t>反</w:t>
      </w:r>
      <w:r w:rsidRPr="00C50CC1">
        <w:rPr>
          <w:rFonts w:ascii="SimSun" w:eastAsia="SimSun" w:hAnsi="SimSun" w:cs="SimSun" w:hint="eastAsia"/>
          <w:sz w:val="24"/>
          <w:szCs w:val="24"/>
        </w:rPr>
        <w:t>垄断和贸易部</w:t>
      </w:r>
      <w:r w:rsidRPr="00C50CC1">
        <w:rPr>
          <w:rFonts w:asciiTheme="minorHAnsi" w:eastAsia="SimSun" w:hAnsiTheme="minorHAnsi" w:cs="SimSun"/>
          <w:sz w:val="24"/>
          <w:szCs w:val="24"/>
        </w:rPr>
        <w:t>2019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年</w:t>
      </w:r>
      <w:r w:rsidRPr="00C50CC1">
        <w:rPr>
          <w:rFonts w:asciiTheme="minorHAnsi" w:eastAsia="SimSun" w:hAnsiTheme="minorHAnsi" w:cs="SimSun"/>
          <w:sz w:val="24"/>
          <w:szCs w:val="24"/>
        </w:rPr>
        <w:t>2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月</w:t>
      </w:r>
      <w:r w:rsidRPr="00C50CC1">
        <w:rPr>
          <w:rFonts w:asciiTheme="minorHAnsi" w:eastAsia="SimSun" w:hAnsiTheme="minorHAnsi" w:cs="SimSun"/>
          <w:sz w:val="24"/>
          <w:szCs w:val="24"/>
        </w:rPr>
        <w:t>20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日第</w:t>
      </w:r>
      <w:r w:rsidRPr="00C50CC1">
        <w:rPr>
          <w:rFonts w:asciiTheme="minorHAnsi" w:eastAsia="SimSun" w:hAnsiTheme="minorHAnsi" w:cs="SimSun"/>
          <w:sz w:val="24"/>
          <w:szCs w:val="24"/>
        </w:rPr>
        <w:t>11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号、</w:t>
      </w:r>
      <w:r w:rsidRPr="00C50CC1">
        <w:rPr>
          <w:rFonts w:asciiTheme="minorHAnsi" w:eastAsia="SimSun" w:hAnsiTheme="minorHAnsi" w:cs="SimSun"/>
          <w:sz w:val="24"/>
          <w:szCs w:val="24"/>
        </w:rPr>
        <w:t>2019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年</w:t>
      </w:r>
      <w:r w:rsidRPr="00C50CC1">
        <w:rPr>
          <w:rFonts w:asciiTheme="minorHAnsi" w:eastAsia="SimSun" w:hAnsiTheme="minorHAnsi" w:cs="SimSun"/>
          <w:sz w:val="24"/>
          <w:szCs w:val="24"/>
        </w:rPr>
        <w:t>3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月</w:t>
      </w:r>
      <w:r w:rsidRPr="00C50CC1">
        <w:rPr>
          <w:rFonts w:asciiTheme="minorHAnsi" w:eastAsia="SimSun" w:hAnsiTheme="minorHAnsi" w:cs="SimSun"/>
          <w:sz w:val="24"/>
          <w:szCs w:val="24"/>
        </w:rPr>
        <w:t>20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日第</w:t>
      </w:r>
      <w:r w:rsidRPr="00C50CC1">
        <w:rPr>
          <w:rFonts w:asciiTheme="minorHAnsi" w:eastAsia="SimSun" w:hAnsiTheme="minorHAnsi" w:cs="SimSun"/>
          <w:sz w:val="24"/>
          <w:szCs w:val="24"/>
        </w:rPr>
        <w:t>17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号、</w:t>
      </w:r>
      <w:r w:rsidRPr="00C50CC1">
        <w:rPr>
          <w:rFonts w:asciiTheme="minorHAnsi" w:eastAsia="SimSun" w:hAnsiTheme="minorHAnsi" w:cs="SimSun"/>
          <w:sz w:val="24"/>
          <w:szCs w:val="24"/>
        </w:rPr>
        <w:t>2019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年</w:t>
      </w:r>
      <w:r w:rsidRPr="00C50CC1">
        <w:rPr>
          <w:rFonts w:asciiTheme="minorHAnsi" w:eastAsia="SimSun" w:hAnsiTheme="minorHAnsi" w:cs="SimSun"/>
          <w:sz w:val="24"/>
          <w:szCs w:val="24"/>
        </w:rPr>
        <w:t>4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月</w:t>
      </w:r>
      <w:r w:rsidRPr="00C50CC1">
        <w:rPr>
          <w:rFonts w:asciiTheme="minorHAnsi" w:eastAsia="SimSun" w:hAnsiTheme="minorHAnsi" w:cs="SimSun"/>
          <w:sz w:val="24"/>
          <w:szCs w:val="24"/>
        </w:rPr>
        <w:t>5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日第</w:t>
      </w:r>
      <w:r w:rsidRPr="00C50CC1">
        <w:rPr>
          <w:rFonts w:asciiTheme="minorHAnsi" w:eastAsia="SimSun" w:hAnsiTheme="minorHAnsi" w:cs="SimSun"/>
          <w:sz w:val="24"/>
          <w:szCs w:val="24"/>
        </w:rPr>
        <w:t>26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日</w:t>
      </w:r>
      <w:r w:rsidR="00C50CC1" w:rsidRPr="00C50CC1">
        <w:rPr>
          <w:rFonts w:asciiTheme="minorHAnsi" w:eastAsia="SimSun" w:hAnsiTheme="minorHAnsi" w:cs="SimSun" w:hint="eastAsia"/>
          <w:sz w:val="24"/>
          <w:szCs w:val="24"/>
        </w:rPr>
        <w:t>号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、</w:t>
      </w:r>
      <w:r w:rsidRPr="00C50CC1">
        <w:rPr>
          <w:rFonts w:asciiTheme="minorHAnsi" w:eastAsia="SimSun" w:hAnsiTheme="minorHAnsi" w:cs="SimSun"/>
          <w:sz w:val="24"/>
          <w:szCs w:val="24"/>
        </w:rPr>
        <w:t>2019</w:t>
      </w:r>
      <w:r w:rsidRPr="00C50CC1">
        <w:rPr>
          <w:rFonts w:asciiTheme="minorHAnsi" w:eastAsia="SimSun" w:hAnsiTheme="minorHAnsi" w:cs="SimSun" w:hint="eastAsia"/>
          <w:sz w:val="24"/>
          <w:szCs w:val="24"/>
        </w:rPr>
        <w:t>年</w:t>
      </w:r>
      <w:r w:rsidR="00C50CC1" w:rsidRPr="00C50CC1">
        <w:rPr>
          <w:rFonts w:asciiTheme="minorHAnsi" w:eastAsia="SimSun" w:hAnsiTheme="minorHAnsi" w:cs="SimSun"/>
          <w:sz w:val="24"/>
          <w:szCs w:val="24"/>
        </w:rPr>
        <w:t>6</w:t>
      </w:r>
      <w:r w:rsidR="00C50CC1" w:rsidRPr="00C50CC1">
        <w:rPr>
          <w:rFonts w:asciiTheme="minorHAnsi" w:eastAsia="SimSun" w:hAnsiTheme="minorHAnsi" w:cs="SimSun" w:hint="eastAsia"/>
          <w:sz w:val="24"/>
          <w:szCs w:val="24"/>
        </w:rPr>
        <w:t>月</w:t>
      </w:r>
      <w:r w:rsidR="00C50CC1" w:rsidRPr="00C50CC1">
        <w:rPr>
          <w:rFonts w:asciiTheme="minorHAnsi" w:eastAsia="SimSun" w:hAnsiTheme="minorHAnsi" w:cs="SimSun"/>
          <w:sz w:val="24"/>
          <w:szCs w:val="24"/>
        </w:rPr>
        <w:t>27</w:t>
      </w:r>
      <w:r w:rsidR="00C50CC1" w:rsidRPr="00C50CC1">
        <w:rPr>
          <w:rFonts w:asciiTheme="minorHAnsi" w:eastAsia="SimSun" w:hAnsiTheme="minorHAnsi" w:cs="SimSun" w:hint="eastAsia"/>
          <w:sz w:val="24"/>
          <w:szCs w:val="24"/>
        </w:rPr>
        <w:t>日第</w:t>
      </w:r>
      <w:r w:rsidR="00C50CC1" w:rsidRPr="00C50CC1">
        <w:rPr>
          <w:rFonts w:asciiTheme="minorHAnsi" w:eastAsia="SimSun" w:hAnsiTheme="minorHAnsi" w:cs="SimSun"/>
          <w:sz w:val="24"/>
          <w:szCs w:val="24"/>
        </w:rPr>
        <w:t>55</w:t>
      </w:r>
      <w:r w:rsidR="00C50CC1" w:rsidRPr="00C50CC1">
        <w:rPr>
          <w:rFonts w:asciiTheme="minorHAnsi" w:eastAsia="SimSun" w:hAnsiTheme="minorHAnsi" w:cs="SimSun" w:hint="eastAsia"/>
          <w:sz w:val="24"/>
          <w:szCs w:val="24"/>
        </w:rPr>
        <w:t>号、</w:t>
      </w:r>
      <w:r w:rsidR="00C50CC1" w:rsidRPr="00C50CC1">
        <w:rPr>
          <w:rFonts w:asciiTheme="minorHAnsi" w:eastAsia="SimSun" w:hAnsiTheme="minorHAnsi" w:cs="SimSun"/>
          <w:sz w:val="24"/>
          <w:szCs w:val="24"/>
        </w:rPr>
        <w:t>2019</w:t>
      </w:r>
      <w:r w:rsidR="00C50CC1" w:rsidRPr="00C50CC1">
        <w:rPr>
          <w:rFonts w:asciiTheme="minorHAnsi" w:eastAsia="SimSun" w:hAnsiTheme="minorHAnsi" w:cs="SimSun" w:hint="eastAsia"/>
          <w:sz w:val="24"/>
          <w:szCs w:val="24"/>
        </w:rPr>
        <w:t>年</w:t>
      </w:r>
      <w:r w:rsidR="00C50CC1" w:rsidRPr="00C50CC1">
        <w:rPr>
          <w:rFonts w:asciiTheme="minorHAnsi" w:eastAsia="SimSun" w:hAnsiTheme="minorHAnsi" w:cs="SimSun"/>
          <w:sz w:val="24"/>
          <w:szCs w:val="24"/>
        </w:rPr>
        <w:t>8</w:t>
      </w:r>
      <w:r w:rsidR="00C50CC1" w:rsidRPr="00C50CC1">
        <w:rPr>
          <w:rFonts w:asciiTheme="minorHAnsi" w:eastAsia="SimSun" w:hAnsiTheme="minorHAnsi" w:cs="SimSun" w:hint="eastAsia"/>
          <w:sz w:val="24"/>
          <w:szCs w:val="24"/>
        </w:rPr>
        <w:t>月</w:t>
      </w:r>
      <w:r w:rsidR="00C50CC1" w:rsidRPr="00C50CC1">
        <w:rPr>
          <w:rFonts w:asciiTheme="minorHAnsi" w:eastAsia="SimSun" w:hAnsiTheme="minorHAnsi" w:cs="SimSun"/>
          <w:sz w:val="24"/>
          <w:szCs w:val="24"/>
        </w:rPr>
        <w:t>7</w:t>
      </w:r>
      <w:r w:rsidR="00C50CC1" w:rsidRPr="00C50CC1">
        <w:rPr>
          <w:rFonts w:asciiTheme="minorHAnsi" w:eastAsia="SimSun" w:hAnsiTheme="minorHAnsi" w:cs="SimSun" w:hint="eastAsia"/>
          <w:sz w:val="24"/>
          <w:szCs w:val="24"/>
        </w:rPr>
        <w:t>日第</w:t>
      </w:r>
      <w:r w:rsidR="00C50CC1" w:rsidRPr="00C50CC1">
        <w:rPr>
          <w:rFonts w:asciiTheme="minorHAnsi" w:eastAsia="SimSun" w:hAnsiTheme="minorHAnsi" w:cs="SimSun"/>
          <w:sz w:val="24"/>
          <w:szCs w:val="24"/>
        </w:rPr>
        <w:t>67</w:t>
      </w:r>
      <w:r w:rsidR="00C50CC1" w:rsidRPr="00C50CC1">
        <w:rPr>
          <w:rFonts w:asciiTheme="minorHAnsi" w:eastAsia="SimSun" w:hAnsiTheme="minorHAnsi" w:cs="SimSun" w:hint="eastAsia"/>
          <w:sz w:val="24"/>
          <w:szCs w:val="24"/>
        </w:rPr>
        <w:t>号、</w:t>
      </w:r>
      <w:r w:rsidR="00C50CC1" w:rsidRPr="00C50CC1">
        <w:rPr>
          <w:rFonts w:asciiTheme="minorHAnsi" w:eastAsia="SimSun" w:hAnsiTheme="minorHAnsi" w:cs="SimSun"/>
          <w:sz w:val="24"/>
          <w:szCs w:val="24"/>
        </w:rPr>
        <w:t>2019</w:t>
      </w:r>
      <w:r w:rsidR="00C50CC1" w:rsidRPr="00C50CC1">
        <w:rPr>
          <w:rFonts w:asciiTheme="minorHAnsi" w:eastAsia="SimSun" w:hAnsiTheme="minorHAnsi" w:cs="SimSun" w:hint="eastAsia"/>
          <w:sz w:val="24"/>
          <w:szCs w:val="24"/>
        </w:rPr>
        <w:t>年</w:t>
      </w:r>
      <w:r w:rsidR="00C50CC1" w:rsidRPr="00C50CC1">
        <w:rPr>
          <w:rFonts w:asciiTheme="minorHAnsi" w:eastAsia="SimSun" w:hAnsiTheme="minorHAnsi" w:cs="SimSun"/>
          <w:sz w:val="24"/>
          <w:szCs w:val="24"/>
        </w:rPr>
        <w:t>9</w:t>
      </w:r>
      <w:r w:rsidR="00C50CC1" w:rsidRPr="00C50CC1">
        <w:rPr>
          <w:rFonts w:asciiTheme="minorHAnsi" w:eastAsia="SimSun" w:hAnsiTheme="minorHAnsi" w:cs="SimSun" w:hint="eastAsia"/>
          <w:sz w:val="24"/>
          <w:szCs w:val="24"/>
        </w:rPr>
        <w:t>月</w:t>
      </w:r>
      <w:r w:rsidR="00C50CC1" w:rsidRPr="00C50CC1">
        <w:rPr>
          <w:rFonts w:asciiTheme="minorHAnsi" w:eastAsia="SimSun" w:hAnsiTheme="minorHAnsi" w:cs="SimSun"/>
          <w:sz w:val="24"/>
          <w:szCs w:val="24"/>
        </w:rPr>
        <w:t>13</w:t>
      </w:r>
      <w:r w:rsidR="00C50CC1" w:rsidRPr="00C50CC1">
        <w:rPr>
          <w:rFonts w:asciiTheme="minorHAnsi" w:eastAsia="SimSun" w:hAnsiTheme="minorHAnsi" w:cs="SimSun" w:hint="eastAsia"/>
          <w:sz w:val="24"/>
          <w:szCs w:val="24"/>
        </w:rPr>
        <w:t>日第</w:t>
      </w:r>
      <w:r w:rsidR="00C50CC1" w:rsidRPr="00C50CC1">
        <w:rPr>
          <w:rFonts w:asciiTheme="minorHAnsi" w:eastAsia="SimSun" w:hAnsiTheme="minorHAnsi" w:cs="SimSun"/>
          <w:sz w:val="24"/>
          <w:szCs w:val="24"/>
        </w:rPr>
        <w:t>75</w:t>
      </w:r>
      <w:r w:rsidR="00C50CC1" w:rsidRPr="00C50CC1">
        <w:rPr>
          <w:rFonts w:asciiTheme="minorHAnsi" w:eastAsia="SimSun" w:hAnsiTheme="minorHAnsi" w:cs="SimSun" w:hint="eastAsia"/>
          <w:sz w:val="24"/>
          <w:szCs w:val="24"/>
        </w:rPr>
        <w:t>号决议的修订）</w:t>
      </w:r>
    </w:p>
    <w:p w:rsidR="005C4B45" w:rsidRPr="009772F7" w:rsidRDefault="005C4B45">
      <w:pPr>
        <w:pStyle w:val="ConsPlusNormal"/>
        <w:rPr>
          <w:rFonts w:ascii="Times New Roman" w:hAnsi="Times New Roman" w:cs="Times New Roman"/>
        </w:rPr>
      </w:pPr>
    </w:p>
    <w:p w:rsidR="005C4B45" w:rsidRPr="00921A8F" w:rsidRDefault="005C4B45" w:rsidP="009772F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21A8F">
        <w:rPr>
          <w:rFonts w:ascii="Times New Roman" w:hAnsi="Times New Roman" w:cs="Times New Roman"/>
          <w:sz w:val="28"/>
          <w:szCs w:val="28"/>
        </w:rPr>
        <w:t>На основании подпункта 2.1 пункта 2 Указа Президента Республики Беларусь от 25 февраля 2011 г. N 72 "О некоторых вопросах регулирования цен (тарифов) в Республике Беларусь" Министерство антимонопольного регулирования и торговли Республики Беларусь ПОСТАНОВЛЯЕТ:</w:t>
      </w:r>
    </w:p>
    <w:p w:rsidR="005C4B45" w:rsidRPr="00921A8F" w:rsidRDefault="005C4B45" w:rsidP="009772F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21A8F">
        <w:rPr>
          <w:rFonts w:ascii="Times New Roman" w:hAnsi="Times New Roman" w:cs="Times New Roman"/>
          <w:sz w:val="28"/>
          <w:szCs w:val="28"/>
        </w:rPr>
        <w:t>1.</w:t>
      </w:r>
      <w:r w:rsidR="009772F7" w:rsidRPr="00921A8F">
        <w:rPr>
          <w:rFonts w:ascii="Times New Roman" w:hAnsi="Times New Roman" w:cs="Times New Roman"/>
          <w:sz w:val="28"/>
          <w:szCs w:val="28"/>
        </w:rPr>
        <w:t> …</w:t>
      </w:r>
    </w:p>
    <w:p w:rsidR="005C4B45" w:rsidRPr="00921A8F" w:rsidRDefault="005C4B45" w:rsidP="009772F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21A8F">
        <w:rPr>
          <w:rFonts w:ascii="Times New Roman" w:hAnsi="Times New Roman" w:cs="Times New Roman"/>
          <w:sz w:val="28"/>
          <w:szCs w:val="28"/>
        </w:rPr>
        <w:t>2.</w:t>
      </w:r>
      <w:r w:rsidR="009772F7" w:rsidRPr="00921A8F">
        <w:rPr>
          <w:rFonts w:ascii="Times New Roman" w:hAnsi="Times New Roman" w:cs="Times New Roman"/>
          <w:sz w:val="28"/>
          <w:szCs w:val="28"/>
        </w:rPr>
        <w:t> </w:t>
      </w:r>
      <w:r w:rsidRPr="00921A8F">
        <w:rPr>
          <w:rFonts w:ascii="Times New Roman" w:hAnsi="Times New Roman" w:cs="Times New Roman"/>
          <w:sz w:val="28"/>
          <w:szCs w:val="28"/>
        </w:rPr>
        <w:t>При отклонении фактической среднемесячной теплоты сгорания от расчетной цены на природный газ, указанные в приложении к настоящему постановлению, пересчитываются с учетом фактической теплоты сгорания по формуле</w:t>
      </w:r>
    </w:p>
    <w:p w:rsidR="005C4B45" w:rsidRDefault="005C4B45" w:rsidP="009772F7">
      <w:pPr>
        <w:pStyle w:val="ConsPlusNormal"/>
        <w:rPr>
          <w:rFonts w:ascii="Times New Roman" w:hAnsi="Times New Roman" w:cs="Times New Roman"/>
        </w:rPr>
      </w:pPr>
    </w:p>
    <w:p w:rsidR="00C50CC1" w:rsidRDefault="00B021BA" w:rsidP="009772F7">
      <w:pPr>
        <w:pStyle w:val="ConsPlusNormal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Theme="minorHAnsi" w:eastAsia="SimSun" w:hAnsiTheme="minorHAnsi" w:cs="SimSun"/>
          <w:sz w:val="28"/>
          <w:szCs w:val="28"/>
        </w:rPr>
        <w:t xml:space="preserve">    </w:t>
      </w:r>
      <w:r w:rsidR="00C50CC1" w:rsidRPr="007366A2">
        <w:rPr>
          <w:rFonts w:ascii="SimSun" w:eastAsia="SimSun" w:hAnsi="SimSun" w:cs="SimSun" w:hint="eastAsia"/>
          <w:sz w:val="28"/>
          <w:szCs w:val="28"/>
        </w:rPr>
        <w:t>白俄罗斯共和国</w:t>
      </w:r>
      <w:r w:rsidR="00C50CC1">
        <w:rPr>
          <w:rFonts w:ascii="SimSun" w:eastAsia="SimSun" w:hAnsi="SimSun" w:cs="SimSun" w:hint="eastAsia"/>
          <w:sz w:val="28"/>
          <w:szCs w:val="28"/>
        </w:rPr>
        <w:t>反</w:t>
      </w:r>
      <w:r w:rsidR="00C50CC1" w:rsidRPr="007366A2">
        <w:rPr>
          <w:rFonts w:ascii="SimSun" w:eastAsia="SimSun" w:hAnsi="SimSun" w:cs="SimSun" w:hint="eastAsia"/>
          <w:sz w:val="28"/>
          <w:szCs w:val="28"/>
        </w:rPr>
        <w:t>垄断和贸易部</w:t>
      </w:r>
      <w:r w:rsidR="00C50CC1">
        <w:rPr>
          <w:rFonts w:ascii="SimSun" w:eastAsia="SimSun" w:hAnsi="SimSun" w:cs="SimSun" w:hint="eastAsia"/>
          <w:sz w:val="28"/>
          <w:szCs w:val="28"/>
        </w:rPr>
        <w:t>依据</w:t>
      </w:r>
      <w:r w:rsidR="00C50CC1">
        <w:rPr>
          <w:rFonts w:ascii="SimSun" w:eastAsia="SimSun" w:hAnsi="SimSun" w:cs="SimSun"/>
          <w:sz w:val="28"/>
          <w:szCs w:val="28"/>
        </w:rPr>
        <w:t>2011</w:t>
      </w:r>
      <w:r w:rsidR="00C50CC1">
        <w:rPr>
          <w:rFonts w:ascii="SimSun" w:eastAsia="SimSun" w:hAnsi="SimSun" w:cs="SimSun" w:hint="eastAsia"/>
          <w:sz w:val="28"/>
          <w:szCs w:val="28"/>
        </w:rPr>
        <w:t>年</w:t>
      </w:r>
      <w:r w:rsidR="00C50CC1">
        <w:rPr>
          <w:rFonts w:ascii="SimSun" w:eastAsia="SimSun" w:hAnsi="SimSun" w:cs="SimSun"/>
          <w:sz w:val="28"/>
          <w:szCs w:val="28"/>
        </w:rPr>
        <w:t>2</w:t>
      </w:r>
      <w:r w:rsidR="00C50CC1">
        <w:rPr>
          <w:rFonts w:ascii="SimSun" w:eastAsia="SimSun" w:hAnsi="SimSun" w:cs="SimSun" w:hint="eastAsia"/>
          <w:sz w:val="28"/>
          <w:szCs w:val="28"/>
        </w:rPr>
        <w:t>月</w:t>
      </w:r>
      <w:r w:rsidR="00C50CC1">
        <w:rPr>
          <w:rFonts w:ascii="SimSun" w:eastAsia="SimSun" w:hAnsi="SimSun" w:cs="SimSun"/>
          <w:sz w:val="28"/>
          <w:szCs w:val="28"/>
        </w:rPr>
        <w:t>25</w:t>
      </w:r>
      <w:r w:rsidR="00C50CC1">
        <w:rPr>
          <w:rFonts w:ascii="SimSun" w:eastAsia="SimSun" w:hAnsi="SimSun" w:cs="SimSun" w:hint="eastAsia"/>
          <w:sz w:val="28"/>
          <w:szCs w:val="28"/>
        </w:rPr>
        <w:t>日</w:t>
      </w:r>
      <w:r w:rsidR="001E658E">
        <w:rPr>
          <w:rFonts w:ascii="SimSun" w:eastAsia="SimSun" w:hAnsi="SimSun" w:cs="SimSun" w:hint="eastAsia"/>
          <w:sz w:val="28"/>
          <w:szCs w:val="28"/>
        </w:rPr>
        <w:t>《关于白俄罗斯共和国价格</w:t>
      </w:r>
      <w:r w:rsidR="001E658E">
        <w:rPr>
          <w:rFonts w:asciiTheme="minorHAnsi" w:eastAsia="SimSun" w:hAnsiTheme="minorHAnsi" w:cs="SimSun"/>
          <w:sz w:val="28"/>
          <w:szCs w:val="28"/>
        </w:rPr>
        <w:t>(</w:t>
      </w:r>
      <w:r w:rsidR="001E658E">
        <w:rPr>
          <w:rFonts w:asciiTheme="minorHAnsi" w:eastAsia="SimSun" w:hAnsiTheme="minorHAnsi" w:cs="SimSun" w:hint="eastAsia"/>
          <w:sz w:val="28"/>
          <w:szCs w:val="28"/>
        </w:rPr>
        <w:t>费率</w:t>
      </w:r>
      <w:r w:rsidR="001E658E">
        <w:rPr>
          <w:rFonts w:asciiTheme="minorHAnsi" w:eastAsia="SimSun" w:hAnsiTheme="minorHAnsi" w:cs="SimSun"/>
          <w:sz w:val="28"/>
          <w:szCs w:val="28"/>
        </w:rPr>
        <w:t>)</w:t>
      </w:r>
      <w:r w:rsidR="001E658E">
        <w:rPr>
          <w:rFonts w:ascii="SimSun" w:eastAsia="SimSun" w:hAnsi="SimSun" w:cs="SimSun" w:hint="eastAsia"/>
          <w:sz w:val="28"/>
          <w:szCs w:val="28"/>
        </w:rPr>
        <w:t>调整</w:t>
      </w:r>
      <w:r w:rsidR="001E658E">
        <w:rPr>
          <w:rFonts w:asciiTheme="minorHAnsi" w:eastAsia="SimSun" w:hAnsiTheme="minorHAnsi" w:cs="SimSun" w:hint="eastAsia"/>
          <w:sz w:val="28"/>
          <w:szCs w:val="28"/>
        </w:rPr>
        <w:t>的若干问题</w:t>
      </w:r>
      <w:r w:rsidR="001E658E">
        <w:rPr>
          <w:rFonts w:ascii="SimSun" w:eastAsia="SimSun" w:hAnsi="SimSun" w:cs="SimSun" w:hint="eastAsia"/>
          <w:sz w:val="28"/>
          <w:szCs w:val="28"/>
        </w:rPr>
        <w:t>》的</w:t>
      </w:r>
      <w:r w:rsidR="00730D57">
        <w:rPr>
          <w:rFonts w:ascii="SimSun" w:eastAsia="SimSun" w:hAnsi="SimSun" w:cs="SimSun" w:hint="eastAsia"/>
          <w:sz w:val="28"/>
          <w:szCs w:val="28"/>
        </w:rPr>
        <w:t>第</w:t>
      </w:r>
      <w:r w:rsidR="00730D57">
        <w:rPr>
          <w:rFonts w:ascii="SimSun" w:eastAsia="SimSun" w:hAnsi="SimSun" w:cs="SimSun"/>
          <w:sz w:val="28"/>
          <w:szCs w:val="28"/>
        </w:rPr>
        <w:t>72</w:t>
      </w:r>
      <w:r w:rsidR="00730D57">
        <w:rPr>
          <w:rFonts w:ascii="SimSun" w:eastAsia="SimSun" w:hAnsi="SimSun" w:cs="SimSun" w:hint="eastAsia"/>
          <w:sz w:val="28"/>
          <w:szCs w:val="28"/>
        </w:rPr>
        <w:t>号</w:t>
      </w:r>
      <w:r w:rsidR="00C50CC1">
        <w:rPr>
          <w:rFonts w:ascii="SimSun" w:eastAsia="SimSun" w:hAnsi="SimSun" w:cs="SimSun" w:hint="eastAsia"/>
          <w:sz w:val="28"/>
          <w:szCs w:val="28"/>
        </w:rPr>
        <w:t>白俄罗斯共和国总统令</w:t>
      </w:r>
      <w:r w:rsidR="001E658E">
        <w:rPr>
          <w:rFonts w:ascii="SimSun" w:eastAsia="SimSun" w:hAnsi="SimSun" w:cs="SimSun" w:hint="eastAsia"/>
          <w:sz w:val="28"/>
          <w:szCs w:val="28"/>
        </w:rPr>
        <w:t>第</w:t>
      </w:r>
      <w:r w:rsidR="001E658E">
        <w:rPr>
          <w:rFonts w:ascii="SimSun" w:eastAsia="SimSun" w:hAnsi="SimSun" w:cs="SimSun"/>
          <w:sz w:val="28"/>
          <w:szCs w:val="28"/>
        </w:rPr>
        <w:t>2</w:t>
      </w:r>
      <w:r w:rsidR="001E658E">
        <w:rPr>
          <w:rFonts w:ascii="SimSun" w:eastAsia="SimSun" w:hAnsi="SimSun" w:cs="SimSun" w:hint="eastAsia"/>
          <w:sz w:val="28"/>
          <w:szCs w:val="28"/>
        </w:rPr>
        <w:t>条第</w:t>
      </w:r>
      <w:r w:rsidR="001E658E">
        <w:rPr>
          <w:rFonts w:ascii="SimSun" w:eastAsia="SimSun" w:hAnsi="SimSun" w:cs="SimSun"/>
          <w:sz w:val="28"/>
          <w:szCs w:val="28"/>
        </w:rPr>
        <w:t>2.1</w:t>
      </w:r>
      <w:r w:rsidR="001E658E">
        <w:rPr>
          <w:rFonts w:ascii="SimSun" w:eastAsia="SimSun" w:hAnsi="SimSun" w:cs="SimSun" w:hint="eastAsia"/>
          <w:sz w:val="28"/>
          <w:szCs w:val="28"/>
        </w:rPr>
        <w:t>款</w:t>
      </w:r>
      <w:r w:rsidR="00730D57">
        <w:rPr>
          <w:rFonts w:ascii="SimSun" w:eastAsia="SimSun" w:hAnsi="SimSun" w:cs="SimSun" w:hint="eastAsia"/>
          <w:sz w:val="28"/>
          <w:szCs w:val="28"/>
        </w:rPr>
        <w:t>规定：</w:t>
      </w:r>
    </w:p>
    <w:p w:rsidR="00730D57" w:rsidRDefault="00730D57" w:rsidP="009772F7">
      <w:pPr>
        <w:pStyle w:val="ConsPlusNormal"/>
        <w:rPr>
          <w:rFonts w:asciiTheme="minorHAnsi" w:eastAsia="SimSun" w:hAnsiTheme="minorHAnsi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t>1</w:t>
      </w:r>
      <w:r>
        <w:rPr>
          <w:rFonts w:ascii="SimSun" w:eastAsia="SimSun" w:hAnsi="SimSun" w:cs="SimSun" w:hint="eastAsia"/>
          <w:sz w:val="28"/>
          <w:szCs w:val="28"/>
        </w:rPr>
        <w:t>、</w:t>
      </w:r>
      <w:r>
        <w:rPr>
          <w:rFonts w:asciiTheme="minorHAnsi" w:eastAsia="SimSun" w:hAnsiTheme="minorHAnsi" w:cs="SimSun"/>
          <w:sz w:val="28"/>
          <w:szCs w:val="28"/>
        </w:rPr>
        <w:t>…..</w:t>
      </w:r>
    </w:p>
    <w:p w:rsidR="00730D57" w:rsidRPr="00730D57" w:rsidRDefault="00730D57" w:rsidP="009772F7">
      <w:pPr>
        <w:pStyle w:val="ConsPlusNormal"/>
        <w:rPr>
          <w:rFonts w:asciiTheme="minorHAnsi" w:eastAsia="SimSun" w:hAnsiTheme="minorHAnsi" w:cs="SimSun"/>
          <w:sz w:val="28"/>
          <w:szCs w:val="28"/>
        </w:rPr>
      </w:pPr>
      <w:r>
        <w:rPr>
          <w:rFonts w:asciiTheme="minorHAnsi" w:eastAsia="SimSun" w:hAnsiTheme="minorHAnsi" w:cs="SimSun"/>
          <w:sz w:val="28"/>
          <w:szCs w:val="28"/>
        </w:rPr>
        <w:t>2</w:t>
      </w:r>
      <w:r>
        <w:rPr>
          <w:rFonts w:asciiTheme="minorHAnsi" w:eastAsia="SimSun" w:hAnsiTheme="minorHAnsi" w:cs="SimSun" w:hint="eastAsia"/>
          <w:sz w:val="28"/>
          <w:szCs w:val="28"/>
        </w:rPr>
        <w:t>、在实际月平均燃烧热值与天然气结算价格产生误差时，</w:t>
      </w:r>
      <w:r w:rsidR="00262785">
        <w:rPr>
          <w:rFonts w:asciiTheme="minorHAnsi" w:eastAsia="SimSun" w:hAnsiTheme="minorHAnsi" w:cs="SimSun" w:hint="eastAsia"/>
          <w:sz w:val="28"/>
          <w:szCs w:val="28"/>
        </w:rPr>
        <w:t>如</w:t>
      </w:r>
      <w:r>
        <w:rPr>
          <w:rFonts w:asciiTheme="minorHAnsi" w:eastAsia="SimSun" w:hAnsiTheme="minorHAnsi" w:cs="SimSun" w:hint="eastAsia"/>
          <w:sz w:val="28"/>
          <w:szCs w:val="28"/>
        </w:rPr>
        <w:t>本决议</w:t>
      </w:r>
      <w:r w:rsidR="00B021BA">
        <w:rPr>
          <w:rFonts w:asciiTheme="minorHAnsi" w:eastAsia="SimSun" w:hAnsiTheme="minorHAnsi" w:cs="SimSun" w:hint="eastAsia"/>
          <w:sz w:val="28"/>
          <w:szCs w:val="28"/>
        </w:rPr>
        <w:t>附件</w:t>
      </w:r>
      <w:r w:rsidR="00262785">
        <w:rPr>
          <w:rFonts w:asciiTheme="minorHAnsi" w:eastAsia="SimSun" w:hAnsiTheme="minorHAnsi" w:cs="SimSun" w:hint="eastAsia"/>
          <w:sz w:val="28"/>
          <w:szCs w:val="28"/>
        </w:rPr>
        <w:t>所示，</w:t>
      </w:r>
      <w:r w:rsidR="00B021BA">
        <w:rPr>
          <w:rFonts w:asciiTheme="minorHAnsi" w:eastAsia="SimSun" w:hAnsiTheme="minorHAnsi" w:cs="SimSun" w:hint="eastAsia"/>
          <w:sz w:val="28"/>
          <w:szCs w:val="28"/>
        </w:rPr>
        <w:t>考虑实际燃烧热值按以下公式</w:t>
      </w:r>
      <w:r w:rsidR="00262785">
        <w:rPr>
          <w:rFonts w:asciiTheme="minorHAnsi" w:eastAsia="SimSun" w:hAnsiTheme="minorHAnsi" w:cs="SimSun" w:hint="eastAsia"/>
          <w:sz w:val="28"/>
          <w:szCs w:val="28"/>
        </w:rPr>
        <w:t>计算</w:t>
      </w:r>
    </w:p>
    <w:p w:rsidR="00730D57" w:rsidRPr="009772F7" w:rsidRDefault="00730D57" w:rsidP="009772F7">
      <w:pPr>
        <w:pStyle w:val="ConsPlusNormal"/>
        <w:rPr>
          <w:rFonts w:ascii="Times New Roman" w:hAnsi="Times New Roman" w:cs="Times New Roman"/>
        </w:rPr>
      </w:pPr>
    </w:p>
    <w:p w:rsidR="005C4B45" w:rsidRPr="009772F7" w:rsidRDefault="008D2DF9" w:rsidP="009772F7">
      <w:pPr>
        <w:pStyle w:val="ConsPlusNormal"/>
        <w:jc w:val="center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  <w:noProof/>
          <w:position w:val="-26"/>
        </w:rPr>
        <w:drawing>
          <wp:inline distT="0" distB="0" distL="0" distR="0">
            <wp:extent cx="1805940" cy="457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4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4B45" w:rsidRPr="009772F7" w:rsidRDefault="005C4B45" w:rsidP="009772F7">
      <w:pPr>
        <w:pStyle w:val="ConsPlusNormal"/>
        <w:rPr>
          <w:rFonts w:ascii="Times New Roman" w:hAnsi="Times New Roman" w:cs="Times New Roman"/>
        </w:rPr>
      </w:pPr>
    </w:p>
    <w:p w:rsidR="005C4B45" w:rsidRPr="00921A8F" w:rsidRDefault="005C4B45" w:rsidP="009772F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921A8F">
        <w:rPr>
          <w:rFonts w:ascii="Times New Roman" w:hAnsi="Times New Roman" w:cs="Times New Roman"/>
          <w:sz w:val="28"/>
          <w:szCs w:val="28"/>
        </w:rPr>
        <w:t>где Ц</w:t>
      </w:r>
      <w:r w:rsidRPr="00921A8F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921A8F">
        <w:rPr>
          <w:rFonts w:ascii="Times New Roman" w:hAnsi="Times New Roman" w:cs="Times New Roman"/>
          <w:sz w:val="28"/>
          <w:szCs w:val="28"/>
        </w:rPr>
        <w:t xml:space="preserve"> - фактическая цена за 1000 куб. м природного газа;</w:t>
      </w:r>
    </w:p>
    <w:p w:rsidR="005C4B45" w:rsidRPr="00921A8F" w:rsidRDefault="005C4B45" w:rsidP="009772F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22051354"/>
      <w:r w:rsidRPr="00921A8F">
        <w:rPr>
          <w:rFonts w:ascii="Times New Roman" w:hAnsi="Times New Roman" w:cs="Times New Roman"/>
          <w:sz w:val="28"/>
          <w:szCs w:val="28"/>
        </w:rPr>
        <w:t>Ц</w:t>
      </w:r>
      <w:bookmarkEnd w:id="2"/>
      <w:r w:rsidRPr="00921A8F">
        <w:rPr>
          <w:rFonts w:ascii="Times New Roman" w:hAnsi="Times New Roman" w:cs="Times New Roman"/>
          <w:sz w:val="28"/>
          <w:szCs w:val="28"/>
        </w:rPr>
        <w:t xml:space="preserve"> - установленная цена за 1000 куб. м природного газа;</w:t>
      </w:r>
    </w:p>
    <w:p w:rsidR="005C4B45" w:rsidRPr="00921A8F" w:rsidRDefault="005C4B45" w:rsidP="009772F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21A8F">
        <w:rPr>
          <w:rFonts w:ascii="Times New Roman" w:hAnsi="Times New Roman" w:cs="Times New Roman"/>
          <w:sz w:val="28"/>
          <w:szCs w:val="28"/>
        </w:rPr>
        <w:t>Q</w:t>
      </w:r>
      <w:r w:rsidRPr="00921A8F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921A8F">
        <w:rPr>
          <w:rFonts w:ascii="Times New Roman" w:hAnsi="Times New Roman" w:cs="Times New Roman"/>
          <w:sz w:val="28"/>
          <w:szCs w:val="28"/>
        </w:rPr>
        <w:t xml:space="preserve"> - фактическая среднемесячная теплота сгорания, определяемая на границе Республики Беларусь и Российской Федерации.</w:t>
      </w:r>
    </w:p>
    <w:p w:rsidR="005C4B45" w:rsidRPr="00921A8F" w:rsidRDefault="005C4B45" w:rsidP="009772F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r25"/>
      <w:bookmarkEnd w:id="3"/>
      <w:r w:rsidRPr="00921A8F">
        <w:rPr>
          <w:rFonts w:ascii="Times New Roman" w:hAnsi="Times New Roman" w:cs="Times New Roman"/>
          <w:sz w:val="28"/>
          <w:szCs w:val="28"/>
        </w:rPr>
        <w:t>3.</w:t>
      </w:r>
      <w:r w:rsidR="009772F7" w:rsidRPr="00921A8F">
        <w:rPr>
          <w:rFonts w:ascii="Times New Roman" w:hAnsi="Times New Roman" w:cs="Times New Roman"/>
          <w:sz w:val="28"/>
          <w:szCs w:val="28"/>
        </w:rPr>
        <w:t> …</w:t>
      </w:r>
    </w:p>
    <w:p w:rsidR="009772F7" w:rsidRPr="00921A8F" w:rsidRDefault="009772F7" w:rsidP="009772F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21A8F">
        <w:rPr>
          <w:rFonts w:ascii="Times New Roman" w:hAnsi="Times New Roman" w:cs="Times New Roman"/>
          <w:sz w:val="28"/>
          <w:szCs w:val="28"/>
        </w:rPr>
        <w:t>4. …</w:t>
      </w:r>
    </w:p>
    <w:p w:rsidR="005C4B45" w:rsidRPr="00921A8F" w:rsidRDefault="005C4B45" w:rsidP="009772F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21A8F">
        <w:rPr>
          <w:rFonts w:ascii="Times New Roman" w:hAnsi="Times New Roman" w:cs="Times New Roman"/>
          <w:sz w:val="28"/>
          <w:szCs w:val="28"/>
        </w:rPr>
        <w:t>5.</w:t>
      </w:r>
      <w:r w:rsidR="009772F7" w:rsidRPr="00921A8F">
        <w:rPr>
          <w:rFonts w:ascii="Times New Roman" w:hAnsi="Times New Roman" w:cs="Times New Roman"/>
          <w:sz w:val="28"/>
          <w:szCs w:val="28"/>
        </w:rPr>
        <w:t> </w:t>
      </w:r>
      <w:r w:rsidRPr="00921A8F">
        <w:rPr>
          <w:rFonts w:ascii="Times New Roman" w:hAnsi="Times New Roman" w:cs="Times New Roman"/>
          <w:sz w:val="28"/>
          <w:szCs w:val="28"/>
        </w:rPr>
        <w:t>Настоящее постановление вступает в силу после его официального опубликования и распространяет свое действие на отношения, возникшие с 1 января 2019 г.</w:t>
      </w:r>
    </w:p>
    <w:p w:rsidR="005C4B45" w:rsidRPr="00921A8F" w:rsidRDefault="005C4B45" w:rsidP="009772F7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3"/>
        <w:gridCol w:w="5102"/>
      </w:tblGrid>
      <w:tr w:rsidR="005C4B45" w:rsidRPr="00921A8F">
        <w:tc>
          <w:tcPr>
            <w:tcW w:w="5103" w:type="dxa"/>
          </w:tcPr>
          <w:p w:rsidR="005C4B45" w:rsidRPr="00921A8F" w:rsidRDefault="005C4B45" w:rsidP="009772F7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921A8F">
              <w:rPr>
                <w:rFonts w:ascii="Times New Roman" w:hAnsi="Times New Roman" w:cs="Times New Roman"/>
                <w:sz w:val="28"/>
                <w:szCs w:val="28"/>
              </w:rPr>
              <w:t>Министр</w:t>
            </w:r>
          </w:p>
          <w:p w:rsidR="00560A2D" w:rsidRPr="00921A8F" w:rsidRDefault="00560A2D" w:rsidP="009772F7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5C4B45" w:rsidRPr="00921A8F" w:rsidRDefault="005C4B45" w:rsidP="009772F7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21A8F">
              <w:rPr>
                <w:rFonts w:ascii="Times New Roman" w:hAnsi="Times New Roman" w:cs="Times New Roman"/>
                <w:sz w:val="28"/>
                <w:szCs w:val="28"/>
              </w:rPr>
              <w:t>В.В.Колтович</w:t>
            </w:r>
          </w:p>
        </w:tc>
      </w:tr>
    </w:tbl>
    <w:p w:rsidR="005C4B45" w:rsidRPr="009772F7" w:rsidRDefault="005C4B45">
      <w:pPr>
        <w:pStyle w:val="ConsPlusNormal"/>
        <w:rPr>
          <w:rFonts w:ascii="Times New Roman" w:hAnsi="Times New Roman" w:cs="Times New Roman"/>
        </w:rPr>
      </w:pPr>
    </w:p>
    <w:p w:rsidR="005C4B45" w:rsidRPr="00777469" w:rsidRDefault="00380F09">
      <w:pPr>
        <w:pStyle w:val="ConsPlusNormal"/>
        <w:rPr>
          <w:rFonts w:ascii="SimSun" w:eastAsia="SimSun" w:hAnsi="SimSun" w:cs="SimSu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77469" w:rsidRPr="00777469">
        <w:rPr>
          <w:rFonts w:ascii="Times New Roman" w:hAnsi="Times New Roman" w:cs="Times New Roman"/>
          <w:sz w:val="28"/>
          <w:szCs w:val="28"/>
        </w:rPr>
        <w:t>Ц</w:t>
      </w:r>
      <w:r w:rsidR="00777469" w:rsidRPr="00777469">
        <w:rPr>
          <w:rFonts w:ascii="Times New Roman" w:hAnsi="Times New Roman" w:cs="Times New Roman"/>
          <w:sz w:val="28"/>
          <w:szCs w:val="28"/>
          <w:vertAlign w:val="subscript"/>
        </w:rPr>
        <w:t xml:space="preserve">ф – </w:t>
      </w:r>
      <w:r w:rsidR="00777469" w:rsidRPr="00777469">
        <w:rPr>
          <w:rFonts w:ascii="SimSun" w:eastAsia="SimSun" w:hAnsi="SimSun" w:cs="SimSun"/>
          <w:sz w:val="28"/>
          <w:szCs w:val="28"/>
        </w:rPr>
        <w:t>1000</w:t>
      </w:r>
      <w:r w:rsidR="00777469" w:rsidRPr="00777469">
        <w:rPr>
          <w:rFonts w:ascii="SimSun" w:eastAsia="SimSun" w:hAnsi="SimSun" w:cs="SimSun" w:hint="eastAsia"/>
          <w:sz w:val="28"/>
          <w:szCs w:val="28"/>
        </w:rPr>
        <w:t>立方米天然气的实际价格；</w:t>
      </w:r>
    </w:p>
    <w:p w:rsidR="00326EB6" w:rsidRDefault="00380F09" w:rsidP="00326EB6">
      <w:pPr>
        <w:pStyle w:val="ConsPlusNormal"/>
        <w:rPr>
          <w:rFonts w:asciiTheme="minorHAnsi" w:eastAsia="SimSun" w:hAnsiTheme="minorHAnsi" w:cs="SimSu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77469" w:rsidRPr="00777469">
        <w:rPr>
          <w:rFonts w:ascii="Times New Roman" w:hAnsi="Times New Roman" w:cs="Times New Roman"/>
          <w:sz w:val="28"/>
          <w:szCs w:val="28"/>
        </w:rPr>
        <w:t xml:space="preserve">Ц </w:t>
      </w:r>
      <w:r>
        <w:rPr>
          <w:rFonts w:ascii="DengXian" w:eastAsia="DengXian" w:hAnsi="DengXian" w:cs="Times New Roman"/>
          <w:sz w:val="28"/>
          <w:szCs w:val="28"/>
        </w:rPr>
        <w:t xml:space="preserve">- </w:t>
      </w:r>
      <w:r w:rsidR="00777469" w:rsidRPr="00777469">
        <w:rPr>
          <w:rFonts w:ascii="DengXian" w:eastAsia="DengXian" w:hAnsi="DengXian" w:cs="Times New Roman"/>
          <w:sz w:val="28"/>
          <w:szCs w:val="28"/>
        </w:rPr>
        <w:t>1000</w:t>
      </w:r>
      <w:r w:rsidR="00777469" w:rsidRPr="00777469">
        <w:rPr>
          <w:rFonts w:ascii="SimSun" w:eastAsia="SimSun" w:hAnsi="SimSun" w:cs="SimSun" w:hint="eastAsia"/>
          <w:sz w:val="28"/>
          <w:szCs w:val="28"/>
        </w:rPr>
        <w:t>立方米天然气的规定价格</w:t>
      </w:r>
      <w:r w:rsidR="00777469">
        <w:rPr>
          <w:rFonts w:ascii="SimSun" w:eastAsia="SimSun" w:hAnsi="SimSun" w:cs="SimSun" w:hint="eastAsia"/>
          <w:sz w:val="28"/>
          <w:szCs w:val="28"/>
        </w:rPr>
        <w:t>；</w:t>
      </w:r>
    </w:p>
    <w:p w:rsidR="00777469" w:rsidRPr="00326EB6" w:rsidRDefault="00326EB6" w:rsidP="00326EB6">
      <w:pPr>
        <w:pStyle w:val="ConsPlusNormal"/>
        <w:rPr>
          <w:rFonts w:asciiTheme="minorHAnsi" w:eastAsia="SimSun" w:hAnsiTheme="minorHAnsi" w:cs="SimSun"/>
          <w:sz w:val="28"/>
          <w:szCs w:val="28"/>
        </w:rPr>
      </w:pPr>
      <w:r>
        <w:rPr>
          <w:rFonts w:asciiTheme="minorHAnsi" w:eastAsia="SimSun" w:hAnsiTheme="minorHAnsi" w:cs="SimSun"/>
          <w:sz w:val="28"/>
          <w:szCs w:val="28"/>
        </w:rPr>
        <w:t xml:space="preserve">     </w:t>
      </w:r>
      <w:r w:rsidR="00777469" w:rsidRPr="00326EB6">
        <w:rPr>
          <w:rFonts w:ascii="Times New Roman" w:hAnsi="Times New Roman" w:cs="Times New Roman"/>
          <w:sz w:val="24"/>
          <w:szCs w:val="24"/>
        </w:rPr>
        <w:t>Q</w:t>
      </w:r>
      <w:r w:rsidR="00777469" w:rsidRPr="00326EB6">
        <w:rPr>
          <w:rFonts w:ascii="Times New Roman" w:hAnsi="Times New Roman" w:cs="Times New Roman"/>
          <w:sz w:val="24"/>
          <w:szCs w:val="24"/>
          <w:vertAlign w:val="subscript"/>
        </w:rPr>
        <w:t>ф</w:t>
      </w:r>
      <w:r w:rsidR="00777469" w:rsidRPr="00CC7BDD">
        <w:rPr>
          <w:rFonts w:ascii="Times New Roman" w:hAnsi="Times New Roman" w:cs="Times New Roman"/>
          <w:sz w:val="48"/>
          <w:szCs w:val="48"/>
          <w:vertAlign w:val="subscript"/>
        </w:rPr>
        <w:t xml:space="preserve"> </w:t>
      </w:r>
      <w:r w:rsidR="00777469" w:rsidRPr="00CC7BDD">
        <w:rPr>
          <w:rFonts w:ascii="DengXian" w:eastAsia="DengXian" w:hAnsi="DengXian" w:cs="Times New Roman"/>
          <w:sz w:val="48"/>
          <w:szCs w:val="48"/>
          <w:vertAlign w:val="subscript"/>
        </w:rPr>
        <w:t>-</w:t>
      </w:r>
      <w:r w:rsidR="00380F09" w:rsidRPr="00CC7BDD">
        <w:rPr>
          <w:rFonts w:ascii="Times New Roman" w:hAnsi="Times New Roman" w:cs="Times New Roman"/>
          <w:sz w:val="48"/>
          <w:szCs w:val="48"/>
          <w:vertAlign w:val="subscript"/>
        </w:rPr>
        <w:t xml:space="preserve"> </w:t>
      </w:r>
      <w:r w:rsidR="00380F09" w:rsidRPr="00CC7BDD">
        <w:rPr>
          <w:rFonts w:asciiTheme="majorEastAsia" w:eastAsia="SimSun" w:hAnsiTheme="majorEastAsia" w:cs="DengXian Light" w:hint="eastAsia"/>
          <w:sz w:val="48"/>
          <w:szCs w:val="48"/>
          <w:vertAlign w:val="subscript"/>
        </w:rPr>
        <w:t>白俄罗斯共和国与俄罗斯联邦边境确定的实际平均燃烧热值。</w:t>
      </w:r>
    </w:p>
    <w:p w:rsidR="00380F09" w:rsidRDefault="00380F09">
      <w:pPr>
        <w:pStyle w:val="ConsPlusNormal"/>
        <w:rPr>
          <w:rFonts w:asciiTheme="majorEastAsia" w:eastAsia="SimSun" w:hAnsiTheme="majorEastAsia" w:cs="DengXian Light"/>
          <w:sz w:val="44"/>
          <w:szCs w:val="44"/>
          <w:vertAlign w:val="subscript"/>
        </w:rPr>
      </w:pPr>
      <w:r>
        <w:rPr>
          <w:rFonts w:asciiTheme="majorEastAsia" w:eastAsia="SimSun" w:hAnsiTheme="majorEastAsia" w:cs="DengXian Light"/>
          <w:sz w:val="44"/>
          <w:szCs w:val="44"/>
          <w:vertAlign w:val="subscript"/>
        </w:rPr>
        <w:t>3</w:t>
      </w:r>
      <w:r>
        <w:rPr>
          <w:rFonts w:asciiTheme="majorEastAsia" w:eastAsia="SimSun" w:hAnsiTheme="majorEastAsia" w:cs="DengXian Light" w:hint="eastAsia"/>
          <w:sz w:val="44"/>
          <w:szCs w:val="44"/>
          <w:vertAlign w:val="subscript"/>
        </w:rPr>
        <w:t>、…</w:t>
      </w:r>
    </w:p>
    <w:p w:rsidR="00380F09" w:rsidRDefault="00380F09">
      <w:pPr>
        <w:pStyle w:val="ConsPlusNormal"/>
        <w:rPr>
          <w:rFonts w:asciiTheme="majorEastAsia" w:eastAsia="SimSun" w:hAnsiTheme="majorEastAsia" w:cs="DengXian Light"/>
          <w:sz w:val="44"/>
          <w:szCs w:val="44"/>
          <w:vertAlign w:val="subscript"/>
        </w:rPr>
      </w:pPr>
      <w:r>
        <w:rPr>
          <w:rFonts w:asciiTheme="majorEastAsia" w:eastAsia="SimSun" w:hAnsiTheme="majorEastAsia" w:cs="DengXian Light"/>
          <w:sz w:val="44"/>
          <w:szCs w:val="44"/>
          <w:vertAlign w:val="subscript"/>
        </w:rPr>
        <w:t>4</w:t>
      </w:r>
      <w:r>
        <w:rPr>
          <w:rFonts w:asciiTheme="majorEastAsia" w:eastAsia="SimSun" w:hAnsiTheme="majorEastAsia" w:cs="DengXian Light" w:hint="eastAsia"/>
          <w:sz w:val="44"/>
          <w:szCs w:val="44"/>
          <w:vertAlign w:val="subscript"/>
        </w:rPr>
        <w:t>、…</w:t>
      </w:r>
    </w:p>
    <w:p w:rsidR="00380F09" w:rsidRPr="00326EB6" w:rsidRDefault="00380F09">
      <w:pPr>
        <w:pStyle w:val="ConsPlusNormal"/>
        <w:rPr>
          <w:rFonts w:asciiTheme="majorEastAsia" w:eastAsia="SimSun" w:hAnsiTheme="majorEastAsia" w:cs="DengXian Light"/>
          <w:sz w:val="48"/>
          <w:szCs w:val="48"/>
          <w:vertAlign w:val="subscript"/>
        </w:rPr>
      </w:pPr>
      <w:r w:rsidRPr="00326EB6">
        <w:rPr>
          <w:rFonts w:asciiTheme="majorEastAsia" w:eastAsia="SimSun" w:hAnsiTheme="majorEastAsia" w:cs="DengXian Light"/>
          <w:sz w:val="48"/>
          <w:szCs w:val="48"/>
          <w:vertAlign w:val="subscript"/>
        </w:rPr>
        <w:t>5</w:t>
      </w:r>
      <w:r w:rsidRPr="00A357D3">
        <w:rPr>
          <w:rFonts w:asciiTheme="majorEastAsia" w:eastAsia="SimSun" w:hAnsiTheme="majorEastAsia" w:cs="DengXian Light" w:hint="eastAsia"/>
          <w:sz w:val="48"/>
          <w:szCs w:val="48"/>
          <w:vertAlign w:val="subscript"/>
        </w:rPr>
        <w:t>、本决议自正式公布之日起生效，</w:t>
      </w:r>
      <w:r w:rsidR="00133468" w:rsidRPr="00A357D3">
        <w:rPr>
          <w:rFonts w:asciiTheme="majorEastAsia" w:eastAsia="SimSun" w:hAnsiTheme="majorEastAsia" w:cs="DengXian Light" w:hint="eastAsia"/>
          <w:sz w:val="48"/>
          <w:szCs w:val="48"/>
          <w:vertAlign w:val="subscript"/>
        </w:rPr>
        <w:t>并</w:t>
      </w:r>
      <w:r w:rsidR="007D179D" w:rsidRPr="00A357D3">
        <w:rPr>
          <w:rFonts w:asciiTheme="majorEastAsia" w:eastAsia="SimSun" w:hAnsiTheme="majorEastAsia" w:cs="DengXian Light" w:hint="eastAsia"/>
          <w:sz w:val="48"/>
          <w:szCs w:val="48"/>
          <w:vertAlign w:val="subscript"/>
        </w:rPr>
        <w:t>于</w:t>
      </w:r>
      <w:r w:rsidRPr="00A357D3">
        <w:rPr>
          <w:rFonts w:asciiTheme="majorEastAsia" w:eastAsia="SimSun" w:hAnsiTheme="majorEastAsia" w:cs="DengXian Light"/>
          <w:sz w:val="48"/>
          <w:szCs w:val="48"/>
          <w:vertAlign w:val="subscript"/>
        </w:rPr>
        <w:t>2019</w:t>
      </w:r>
      <w:r w:rsidRPr="00A357D3">
        <w:rPr>
          <w:rFonts w:asciiTheme="majorEastAsia" w:eastAsia="SimSun" w:hAnsiTheme="majorEastAsia" w:cs="DengXian Light" w:hint="eastAsia"/>
          <w:sz w:val="48"/>
          <w:szCs w:val="48"/>
          <w:vertAlign w:val="subscript"/>
        </w:rPr>
        <w:t>年</w:t>
      </w:r>
      <w:r w:rsidRPr="00A357D3">
        <w:rPr>
          <w:rFonts w:asciiTheme="majorEastAsia" w:eastAsia="SimSun" w:hAnsiTheme="majorEastAsia" w:cs="DengXian Light"/>
          <w:sz w:val="48"/>
          <w:szCs w:val="48"/>
          <w:vertAlign w:val="subscript"/>
        </w:rPr>
        <w:t>1</w:t>
      </w:r>
      <w:r w:rsidRPr="00A357D3">
        <w:rPr>
          <w:rFonts w:asciiTheme="majorEastAsia" w:eastAsia="SimSun" w:hAnsiTheme="majorEastAsia" w:cs="DengXian Light" w:hint="eastAsia"/>
          <w:sz w:val="48"/>
          <w:szCs w:val="48"/>
          <w:vertAlign w:val="subscript"/>
        </w:rPr>
        <w:t>月</w:t>
      </w:r>
      <w:r w:rsidR="00817682" w:rsidRPr="00A357D3">
        <w:rPr>
          <w:rFonts w:asciiTheme="majorEastAsia" w:eastAsia="SimSun" w:hAnsiTheme="majorEastAsia" w:cs="DengXian Light"/>
          <w:sz w:val="48"/>
          <w:szCs w:val="48"/>
          <w:vertAlign w:val="subscript"/>
        </w:rPr>
        <w:t>1</w:t>
      </w:r>
      <w:r w:rsidRPr="00A357D3">
        <w:rPr>
          <w:rFonts w:asciiTheme="majorEastAsia" w:eastAsia="SimSun" w:hAnsiTheme="majorEastAsia" w:cs="DengXian Light" w:hint="eastAsia"/>
          <w:sz w:val="48"/>
          <w:szCs w:val="48"/>
          <w:vertAlign w:val="subscript"/>
        </w:rPr>
        <w:t>日</w:t>
      </w:r>
      <w:r w:rsidR="007D179D" w:rsidRPr="00A357D3">
        <w:rPr>
          <w:rFonts w:asciiTheme="majorEastAsia" w:eastAsia="SimSun" w:hAnsiTheme="majorEastAsia" w:cs="DengXian Light" w:hint="eastAsia"/>
          <w:sz w:val="48"/>
          <w:szCs w:val="48"/>
          <w:vertAlign w:val="subscript"/>
        </w:rPr>
        <w:t>全面施行</w:t>
      </w:r>
      <w:r w:rsidR="00F0288F" w:rsidRPr="00326EB6">
        <w:rPr>
          <w:rFonts w:asciiTheme="majorEastAsia" w:eastAsia="SimSun" w:hAnsiTheme="majorEastAsia" w:cs="DengXian Light" w:hint="eastAsia"/>
          <w:sz w:val="48"/>
          <w:szCs w:val="48"/>
          <w:vertAlign w:val="subscript"/>
        </w:rPr>
        <w:t>。</w:t>
      </w:r>
    </w:p>
    <w:p w:rsidR="00380F09" w:rsidRDefault="00380F09">
      <w:pPr>
        <w:pStyle w:val="ConsPlusNormal"/>
        <w:rPr>
          <w:rFonts w:asciiTheme="minorHAnsi" w:eastAsia="SimSun" w:hAnsiTheme="minorHAnsi" w:cs="SimSun"/>
          <w:sz w:val="28"/>
          <w:szCs w:val="28"/>
        </w:rPr>
      </w:pPr>
    </w:p>
    <w:p w:rsidR="007E7357" w:rsidRDefault="007E7357">
      <w:pPr>
        <w:pStyle w:val="ConsPlusNormal"/>
        <w:rPr>
          <w:rFonts w:asciiTheme="minorHAnsi" w:eastAsia="SimSun" w:hAnsiTheme="minorHAnsi" w:cs="SimSun"/>
          <w:sz w:val="28"/>
          <w:szCs w:val="28"/>
        </w:rPr>
      </w:pPr>
      <w:r>
        <w:rPr>
          <w:rFonts w:asciiTheme="minorHAnsi" w:eastAsia="SimSun" w:hAnsiTheme="minorHAnsi" w:cs="SimSun" w:hint="eastAsia"/>
          <w:sz w:val="28"/>
          <w:szCs w:val="28"/>
        </w:rPr>
        <w:t>部长</w:t>
      </w:r>
      <w:r>
        <w:rPr>
          <w:rFonts w:asciiTheme="minorHAnsi" w:eastAsia="SimSun" w:hAnsiTheme="minorHAnsi" w:cs="SimSun"/>
          <w:sz w:val="28"/>
          <w:szCs w:val="28"/>
        </w:rPr>
        <w:t xml:space="preserve">                                                  B.B.</w:t>
      </w:r>
      <w:r>
        <w:rPr>
          <w:rFonts w:asciiTheme="minorHAnsi" w:eastAsia="SimSun" w:hAnsiTheme="minorHAnsi" w:cs="SimSun" w:hint="eastAsia"/>
          <w:sz w:val="28"/>
          <w:szCs w:val="28"/>
        </w:rPr>
        <w:t>科尔托维奇</w:t>
      </w:r>
    </w:p>
    <w:p w:rsidR="007E7357" w:rsidRDefault="007E7357">
      <w:pPr>
        <w:pStyle w:val="ConsPlusNormal"/>
        <w:rPr>
          <w:rFonts w:asciiTheme="minorHAnsi" w:eastAsia="SimSun" w:hAnsiTheme="minorHAnsi" w:cs="SimSun"/>
          <w:sz w:val="28"/>
          <w:szCs w:val="28"/>
        </w:rPr>
      </w:pPr>
    </w:p>
    <w:p w:rsidR="007E7357" w:rsidRPr="007E7357" w:rsidRDefault="007E7357">
      <w:pPr>
        <w:pStyle w:val="ConsPlusNormal"/>
        <w:rPr>
          <w:rFonts w:asciiTheme="minorHAnsi" w:eastAsia="SimSun" w:hAnsiTheme="minorHAnsi" w:cs="SimSun"/>
          <w:sz w:val="28"/>
          <w:szCs w:val="28"/>
        </w:rPr>
      </w:pPr>
    </w:p>
    <w:p w:rsidR="005C4B45" w:rsidRPr="009772F7" w:rsidRDefault="005C4B45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Приложение</w:t>
      </w:r>
    </w:p>
    <w:p w:rsidR="005C4B45" w:rsidRPr="009772F7" w:rsidRDefault="005C4B45">
      <w:pPr>
        <w:pStyle w:val="ConsPlusNormal"/>
        <w:jc w:val="right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к постановлению</w:t>
      </w:r>
    </w:p>
    <w:p w:rsidR="005C4B45" w:rsidRPr="009772F7" w:rsidRDefault="005C4B45">
      <w:pPr>
        <w:pStyle w:val="ConsPlusNormal"/>
        <w:jc w:val="right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Министерства антимонопольного</w:t>
      </w:r>
    </w:p>
    <w:p w:rsidR="005C4B45" w:rsidRPr="009772F7" w:rsidRDefault="005C4B45">
      <w:pPr>
        <w:pStyle w:val="ConsPlusNormal"/>
        <w:jc w:val="right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регулирования и торговли</w:t>
      </w:r>
    </w:p>
    <w:p w:rsidR="005C4B45" w:rsidRPr="009772F7" w:rsidRDefault="005C4B45">
      <w:pPr>
        <w:pStyle w:val="ConsPlusNormal"/>
        <w:jc w:val="right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Республики Беларусь</w:t>
      </w:r>
    </w:p>
    <w:p w:rsidR="005C4B45" w:rsidRPr="009772F7" w:rsidRDefault="005C4B45">
      <w:pPr>
        <w:pStyle w:val="ConsPlusNormal"/>
        <w:jc w:val="right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28.01.2019 N 9</w:t>
      </w:r>
    </w:p>
    <w:p w:rsidR="005C4B45" w:rsidRDefault="005C4B45">
      <w:pPr>
        <w:pStyle w:val="ConsPlusNormal"/>
        <w:rPr>
          <w:rFonts w:ascii="Times New Roman" w:hAnsi="Times New Roman" w:cs="Times New Roman"/>
        </w:rPr>
      </w:pPr>
    </w:p>
    <w:p w:rsidR="00326EB6" w:rsidRDefault="00326EB6">
      <w:pPr>
        <w:pStyle w:val="ConsPlusNormal"/>
        <w:rPr>
          <w:rFonts w:ascii="Times New Roman" w:hAnsi="Times New Roman" w:cs="Times New Roman"/>
        </w:rPr>
      </w:pPr>
    </w:p>
    <w:p w:rsidR="00326EB6" w:rsidRDefault="00326EB6" w:rsidP="00326EB6">
      <w:pPr>
        <w:pStyle w:val="ConsPlusNormal"/>
        <w:rPr>
          <w:rFonts w:ascii="SimSun" w:eastAsia="SimSun" w:hAnsi="SimSun" w:cs="SimSu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  <w:r>
        <w:rPr>
          <w:rFonts w:ascii="SimSun" w:eastAsia="SimSun" w:hAnsi="SimSun" w:cs="SimSun" w:hint="eastAsia"/>
        </w:rPr>
        <w:t>白俄罗斯共和国反垄断和贸易部</w:t>
      </w:r>
    </w:p>
    <w:p w:rsidR="00326EB6" w:rsidRDefault="00326EB6" w:rsidP="00326EB6">
      <w:pPr>
        <w:pStyle w:val="ConsPlusNormal"/>
        <w:rPr>
          <w:rFonts w:ascii="Times New Roman" w:hAnsi="Times New Roman" w:cs="Times New Roman"/>
        </w:rPr>
      </w:pPr>
      <w:r>
        <w:rPr>
          <w:rFonts w:asciiTheme="minorHAnsi" w:eastAsia="SimSun" w:hAnsiTheme="minorHAnsi" w:cs="SimSun"/>
        </w:rPr>
        <w:t xml:space="preserve">                                                                          </w:t>
      </w:r>
      <w:r>
        <w:rPr>
          <w:rFonts w:ascii="SimSun" w:eastAsia="SimSun" w:hAnsi="SimSun" w:cs="SimSun"/>
        </w:rPr>
        <w:t>2019</w:t>
      </w:r>
      <w:r>
        <w:rPr>
          <w:rFonts w:ascii="SimSun" w:eastAsia="SimSun" w:hAnsi="SimSun" w:cs="SimSun" w:hint="eastAsia"/>
        </w:rPr>
        <w:t>年</w:t>
      </w:r>
      <w:r>
        <w:rPr>
          <w:rFonts w:ascii="SimSun" w:eastAsia="SimSun" w:hAnsi="SimSun" w:cs="SimSun"/>
        </w:rPr>
        <w:t>1</w:t>
      </w:r>
      <w:r>
        <w:rPr>
          <w:rFonts w:ascii="SimSun" w:eastAsia="SimSun" w:hAnsi="SimSun" w:cs="SimSun" w:hint="eastAsia"/>
        </w:rPr>
        <w:t>月</w:t>
      </w:r>
      <w:r>
        <w:rPr>
          <w:rFonts w:ascii="SimSun" w:eastAsia="SimSun" w:hAnsi="SimSun" w:cs="SimSun"/>
        </w:rPr>
        <w:t>28</w:t>
      </w:r>
      <w:r>
        <w:rPr>
          <w:rFonts w:ascii="SimSun" w:eastAsia="SimSun" w:hAnsi="SimSun" w:cs="SimSun" w:hint="eastAsia"/>
        </w:rPr>
        <w:t>日第</w:t>
      </w:r>
      <w:r>
        <w:rPr>
          <w:rFonts w:ascii="SimSun" w:eastAsia="SimSun" w:hAnsi="SimSun" w:cs="SimSun"/>
        </w:rPr>
        <w:t>9</w:t>
      </w:r>
      <w:r>
        <w:rPr>
          <w:rFonts w:ascii="SimSun" w:eastAsia="SimSun" w:hAnsi="SimSun" w:cs="SimSun" w:hint="eastAsia"/>
        </w:rPr>
        <w:t>号决议附件</w:t>
      </w:r>
    </w:p>
    <w:p w:rsidR="00326EB6" w:rsidRDefault="00326EB6">
      <w:pPr>
        <w:pStyle w:val="ConsPlusNormal"/>
        <w:rPr>
          <w:rFonts w:ascii="Times New Roman" w:hAnsi="Times New Roman" w:cs="Times New Roman"/>
        </w:rPr>
      </w:pPr>
    </w:p>
    <w:p w:rsidR="00326EB6" w:rsidRDefault="00326EB6">
      <w:pPr>
        <w:pStyle w:val="ConsPlusNormal"/>
        <w:rPr>
          <w:rFonts w:ascii="Times New Roman" w:hAnsi="Times New Roman" w:cs="Times New Roman"/>
        </w:rPr>
      </w:pPr>
    </w:p>
    <w:p w:rsidR="00326EB6" w:rsidRPr="009772F7" w:rsidRDefault="00326EB6">
      <w:pPr>
        <w:pStyle w:val="ConsPlusNormal"/>
        <w:rPr>
          <w:rFonts w:ascii="Times New Roman" w:hAnsi="Times New Roman" w:cs="Times New Roman"/>
        </w:rPr>
      </w:pPr>
    </w:p>
    <w:p w:rsidR="005C4B45" w:rsidRPr="009772F7" w:rsidRDefault="005C4B45">
      <w:pPr>
        <w:pStyle w:val="ConsPlusTitle"/>
        <w:jc w:val="center"/>
        <w:rPr>
          <w:rFonts w:ascii="Times New Roman" w:hAnsi="Times New Roman" w:cs="Times New Roman"/>
        </w:rPr>
      </w:pPr>
      <w:bookmarkStart w:id="4" w:name="Par53"/>
      <w:bookmarkEnd w:id="4"/>
      <w:r w:rsidRPr="009772F7">
        <w:rPr>
          <w:rFonts w:ascii="Times New Roman" w:hAnsi="Times New Roman" w:cs="Times New Roman"/>
        </w:rPr>
        <w:t>ОТПУСКНЫЕ ЦЕНЫ НА ПРИРОДНЫЙ ГАЗ</w:t>
      </w:r>
    </w:p>
    <w:p w:rsidR="009772F7" w:rsidRPr="009772F7" w:rsidRDefault="009772F7" w:rsidP="009772F7">
      <w:pPr>
        <w:pStyle w:val="ConsPlusNormal"/>
        <w:jc w:val="center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(в ред. постановлений МАРТ от 20.02.2019 N 11,</w:t>
      </w:r>
    </w:p>
    <w:p w:rsidR="009772F7" w:rsidRPr="009772F7" w:rsidRDefault="009772F7" w:rsidP="009772F7">
      <w:pPr>
        <w:pStyle w:val="ConsPlusNormal"/>
        <w:jc w:val="center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от 20.03.2019 N 17, от 05.04.2019 N 26, от 27.06.2019 N 55,</w:t>
      </w:r>
    </w:p>
    <w:p w:rsidR="005C4B45" w:rsidRDefault="009772F7" w:rsidP="009772F7">
      <w:pPr>
        <w:pStyle w:val="ConsPlusNormal"/>
        <w:jc w:val="center"/>
        <w:rPr>
          <w:rFonts w:ascii="Times New Roman" w:hAnsi="Times New Roman" w:cs="Times New Roman"/>
        </w:rPr>
      </w:pPr>
      <w:r w:rsidRPr="009772F7">
        <w:rPr>
          <w:rFonts w:ascii="Times New Roman" w:hAnsi="Times New Roman" w:cs="Times New Roman"/>
        </w:rPr>
        <w:t>от 07.08.2019 N 67, от 13.09.2019 N 75)</w:t>
      </w:r>
    </w:p>
    <w:p w:rsidR="00326EB6" w:rsidRDefault="00326EB6" w:rsidP="009772F7">
      <w:pPr>
        <w:pStyle w:val="ConsPlusNormal"/>
        <w:jc w:val="center"/>
        <w:rPr>
          <w:rFonts w:ascii="SimSun" w:eastAsia="SimSun" w:hAnsi="SimSun" w:cs="SimSun"/>
          <w:sz w:val="24"/>
          <w:szCs w:val="24"/>
        </w:rPr>
      </w:pPr>
    </w:p>
    <w:p w:rsidR="00326EB6" w:rsidRDefault="00326EB6" w:rsidP="009772F7">
      <w:pPr>
        <w:pStyle w:val="ConsPlusNormal"/>
        <w:jc w:val="center"/>
        <w:rPr>
          <w:rFonts w:ascii="SimSun" w:eastAsia="SimSun" w:hAnsi="SimSun" w:cs="SimSun"/>
          <w:sz w:val="32"/>
          <w:szCs w:val="32"/>
        </w:rPr>
      </w:pPr>
      <w:r w:rsidRPr="00326EB6">
        <w:rPr>
          <w:rFonts w:ascii="SimSun" w:eastAsia="SimSun" w:hAnsi="SimSun" w:cs="SimSun" w:hint="eastAsia"/>
          <w:sz w:val="32"/>
          <w:szCs w:val="32"/>
        </w:rPr>
        <w:t>天然气出厂价格</w:t>
      </w:r>
    </w:p>
    <w:p w:rsidR="00326EB6" w:rsidRPr="00326EB6" w:rsidRDefault="00326EB6" w:rsidP="009772F7">
      <w:pPr>
        <w:pStyle w:val="ConsPlusNormal"/>
        <w:jc w:val="center"/>
        <w:rPr>
          <w:rFonts w:ascii="SimSun" w:eastAsia="SimSun" w:hAnsi="SimSun" w:cs="SimSun"/>
          <w:sz w:val="32"/>
          <w:szCs w:val="32"/>
        </w:rPr>
      </w:pPr>
    </w:p>
    <w:p w:rsidR="00326EB6" w:rsidRPr="009772F7" w:rsidRDefault="00326EB6" w:rsidP="009772F7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SimSun" w:eastAsia="SimSun" w:hAnsi="SimSun" w:cs="SimSun" w:hint="eastAsia"/>
          <w:sz w:val="24"/>
          <w:szCs w:val="24"/>
        </w:rPr>
        <w:t>（</w:t>
      </w:r>
      <w:r w:rsidR="00B10EBF">
        <w:rPr>
          <w:rFonts w:ascii="Calibri" w:eastAsia="SimSun" w:hAnsi="Calibri" w:cs="SimSun" w:hint="eastAsia"/>
          <w:sz w:val="24"/>
          <w:szCs w:val="24"/>
        </w:rPr>
        <w:t>经</w:t>
      </w:r>
      <w:r w:rsidRPr="00C50CC1">
        <w:rPr>
          <w:rFonts w:ascii="SimSun" w:eastAsia="SimSun" w:hAnsi="SimSun" w:cs="SimSun" w:hint="eastAsia"/>
          <w:sz w:val="24"/>
          <w:szCs w:val="24"/>
        </w:rPr>
        <w:t>白俄罗斯共和国</w:t>
      </w:r>
      <w:r>
        <w:rPr>
          <w:rFonts w:ascii="SimSun" w:eastAsia="SimSun" w:hAnsi="SimSun" w:cs="SimSun" w:hint="eastAsia"/>
          <w:sz w:val="24"/>
          <w:szCs w:val="24"/>
        </w:rPr>
        <w:t>反</w:t>
      </w:r>
      <w:r w:rsidRPr="00C50CC1">
        <w:rPr>
          <w:rFonts w:ascii="SimSun" w:eastAsia="SimSun" w:hAnsi="SimSun" w:cs="SimSun" w:hint="eastAsia"/>
          <w:sz w:val="24"/>
          <w:szCs w:val="24"/>
        </w:rPr>
        <w:t>垄断和贸易部</w:t>
      </w:r>
      <w:r w:rsidRPr="00326EB6">
        <w:rPr>
          <w:rFonts w:ascii="Calibri" w:eastAsia="SimSun" w:hAnsi="Calibri" w:cs="SimSun"/>
          <w:sz w:val="24"/>
          <w:szCs w:val="24"/>
        </w:rPr>
        <w:t>2019</w:t>
      </w:r>
      <w:r w:rsidRPr="00326EB6">
        <w:rPr>
          <w:rFonts w:ascii="Calibri" w:eastAsia="SimSun" w:hAnsi="Calibri" w:cs="SimSun" w:hint="eastAsia"/>
          <w:sz w:val="24"/>
          <w:szCs w:val="24"/>
        </w:rPr>
        <w:t>年</w:t>
      </w:r>
      <w:r w:rsidRPr="00326EB6">
        <w:rPr>
          <w:rFonts w:ascii="Calibri" w:eastAsia="SimSun" w:hAnsi="Calibri" w:cs="SimSun"/>
          <w:sz w:val="24"/>
          <w:szCs w:val="24"/>
        </w:rPr>
        <w:t>2</w:t>
      </w:r>
      <w:r w:rsidRPr="00326EB6">
        <w:rPr>
          <w:rFonts w:ascii="Calibri" w:eastAsia="SimSun" w:hAnsi="Calibri" w:cs="SimSun" w:hint="eastAsia"/>
          <w:sz w:val="24"/>
          <w:szCs w:val="24"/>
        </w:rPr>
        <w:t>月</w:t>
      </w:r>
      <w:r w:rsidRPr="00326EB6">
        <w:rPr>
          <w:rFonts w:ascii="Calibri" w:eastAsia="SimSun" w:hAnsi="Calibri" w:cs="SimSun"/>
          <w:sz w:val="24"/>
          <w:szCs w:val="24"/>
        </w:rPr>
        <w:t>20</w:t>
      </w:r>
      <w:r w:rsidRPr="00326EB6">
        <w:rPr>
          <w:rFonts w:ascii="Calibri" w:eastAsia="SimSun" w:hAnsi="Calibri" w:cs="SimSun" w:hint="eastAsia"/>
          <w:sz w:val="24"/>
          <w:szCs w:val="24"/>
        </w:rPr>
        <w:t>日第</w:t>
      </w:r>
      <w:r w:rsidRPr="00326EB6">
        <w:rPr>
          <w:rFonts w:ascii="Calibri" w:eastAsia="SimSun" w:hAnsi="Calibri" w:cs="SimSun"/>
          <w:sz w:val="24"/>
          <w:szCs w:val="24"/>
        </w:rPr>
        <w:t>11</w:t>
      </w:r>
      <w:r w:rsidRPr="00326EB6">
        <w:rPr>
          <w:rFonts w:ascii="Calibri" w:eastAsia="SimSun" w:hAnsi="Calibri" w:cs="SimSun" w:hint="eastAsia"/>
          <w:sz w:val="24"/>
          <w:szCs w:val="24"/>
        </w:rPr>
        <w:t>号、</w:t>
      </w:r>
      <w:r w:rsidRPr="00326EB6">
        <w:rPr>
          <w:rFonts w:ascii="Calibri" w:eastAsia="SimSun" w:hAnsi="Calibri" w:cs="SimSun"/>
          <w:sz w:val="24"/>
          <w:szCs w:val="24"/>
        </w:rPr>
        <w:t>2019</w:t>
      </w:r>
      <w:r w:rsidRPr="00326EB6">
        <w:rPr>
          <w:rFonts w:ascii="Calibri" w:eastAsia="SimSun" w:hAnsi="Calibri" w:cs="SimSun" w:hint="eastAsia"/>
          <w:sz w:val="24"/>
          <w:szCs w:val="24"/>
        </w:rPr>
        <w:t>年</w:t>
      </w:r>
      <w:r w:rsidRPr="00326EB6">
        <w:rPr>
          <w:rFonts w:ascii="Calibri" w:eastAsia="SimSun" w:hAnsi="Calibri" w:cs="SimSun"/>
          <w:sz w:val="24"/>
          <w:szCs w:val="24"/>
        </w:rPr>
        <w:t>3</w:t>
      </w:r>
      <w:r w:rsidRPr="00326EB6">
        <w:rPr>
          <w:rFonts w:ascii="Calibri" w:eastAsia="SimSun" w:hAnsi="Calibri" w:cs="SimSun" w:hint="eastAsia"/>
          <w:sz w:val="24"/>
          <w:szCs w:val="24"/>
        </w:rPr>
        <w:t>月</w:t>
      </w:r>
      <w:r w:rsidRPr="00326EB6">
        <w:rPr>
          <w:rFonts w:ascii="Calibri" w:eastAsia="SimSun" w:hAnsi="Calibri" w:cs="SimSun"/>
          <w:sz w:val="24"/>
          <w:szCs w:val="24"/>
        </w:rPr>
        <w:t>20</w:t>
      </w:r>
      <w:r w:rsidRPr="00326EB6">
        <w:rPr>
          <w:rFonts w:ascii="Calibri" w:eastAsia="SimSun" w:hAnsi="Calibri" w:cs="SimSun" w:hint="eastAsia"/>
          <w:sz w:val="24"/>
          <w:szCs w:val="24"/>
        </w:rPr>
        <w:t>日第</w:t>
      </w:r>
      <w:r w:rsidRPr="00326EB6">
        <w:rPr>
          <w:rFonts w:ascii="Calibri" w:eastAsia="SimSun" w:hAnsi="Calibri" w:cs="SimSun"/>
          <w:sz w:val="24"/>
          <w:szCs w:val="24"/>
        </w:rPr>
        <w:t>17</w:t>
      </w:r>
      <w:r w:rsidRPr="00326EB6">
        <w:rPr>
          <w:rFonts w:ascii="Calibri" w:eastAsia="SimSun" w:hAnsi="Calibri" w:cs="SimSun" w:hint="eastAsia"/>
          <w:sz w:val="24"/>
          <w:szCs w:val="24"/>
        </w:rPr>
        <w:t>号、</w:t>
      </w:r>
      <w:r w:rsidRPr="00326EB6">
        <w:rPr>
          <w:rFonts w:ascii="Calibri" w:eastAsia="SimSun" w:hAnsi="Calibri" w:cs="SimSun"/>
          <w:sz w:val="24"/>
          <w:szCs w:val="24"/>
        </w:rPr>
        <w:t>2019</w:t>
      </w:r>
      <w:r w:rsidRPr="00326EB6">
        <w:rPr>
          <w:rFonts w:ascii="Calibri" w:eastAsia="SimSun" w:hAnsi="Calibri" w:cs="SimSun" w:hint="eastAsia"/>
          <w:sz w:val="24"/>
          <w:szCs w:val="24"/>
        </w:rPr>
        <w:t>年</w:t>
      </w:r>
      <w:r w:rsidRPr="00326EB6">
        <w:rPr>
          <w:rFonts w:ascii="Calibri" w:eastAsia="SimSun" w:hAnsi="Calibri" w:cs="SimSun"/>
          <w:sz w:val="24"/>
          <w:szCs w:val="24"/>
        </w:rPr>
        <w:t>4</w:t>
      </w:r>
      <w:r w:rsidRPr="00326EB6">
        <w:rPr>
          <w:rFonts w:ascii="Calibri" w:eastAsia="SimSun" w:hAnsi="Calibri" w:cs="SimSun" w:hint="eastAsia"/>
          <w:sz w:val="24"/>
          <w:szCs w:val="24"/>
        </w:rPr>
        <w:t>月</w:t>
      </w:r>
      <w:r w:rsidRPr="00326EB6">
        <w:rPr>
          <w:rFonts w:ascii="Calibri" w:eastAsia="SimSun" w:hAnsi="Calibri" w:cs="SimSun"/>
          <w:sz w:val="24"/>
          <w:szCs w:val="24"/>
        </w:rPr>
        <w:t>5</w:t>
      </w:r>
      <w:r w:rsidRPr="00326EB6">
        <w:rPr>
          <w:rFonts w:ascii="Calibri" w:eastAsia="SimSun" w:hAnsi="Calibri" w:cs="SimSun" w:hint="eastAsia"/>
          <w:sz w:val="24"/>
          <w:szCs w:val="24"/>
        </w:rPr>
        <w:t>日第</w:t>
      </w:r>
      <w:r w:rsidRPr="00326EB6">
        <w:rPr>
          <w:rFonts w:ascii="Calibri" w:eastAsia="SimSun" w:hAnsi="Calibri" w:cs="SimSun"/>
          <w:sz w:val="24"/>
          <w:szCs w:val="24"/>
        </w:rPr>
        <w:t>26</w:t>
      </w:r>
      <w:r w:rsidRPr="00326EB6">
        <w:rPr>
          <w:rFonts w:ascii="Calibri" w:eastAsia="SimSun" w:hAnsi="Calibri" w:cs="SimSun" w:hint="eastAsia"/>
          <w:sz w:val="24"/>
          <w:szCs w:val="24"/>
        </w:rPr>
        <w:t>日号、</w:t>
      </w:r>
      <w:r w:rsidRPr="00326EB6">
        <w:rPr>
          <w:rFonts w:ascii="Calibri" w:eastAsia="SimSun" w:hAnsi="Calibri" w:cs="SimSun"/>
          <w:sz w:val="24"/>
          <w:szCs w:val="24"/>
        </w:rPr>
        <w:t>2019</w:t>
      </w:r>
      <w:r w:rsidRPr="00326EB6">
        <w:rPr>
          <w:rFonts w:ascii="Calibri" w:eastAsia="SimSun" w:hAnsi="Calibri" w:cs="SimSun" w:hint="eastAsia"/>
          <w:sz w:val="24"/>
          <w:szCs w:val="24"/>
        </w:rPr>
        <w:t>年</w:t>
      </w:r>
      <w:r w:rsidRPr="00326EB6">
        <w:rPr>
          <w:rFonts w:ascii="Calibri" w:eastAsia="SimSun" w:hAnsi="Calibri" w:cs="SimSun"/>
          <w:sz w:val="24"/>
          <w:szCs w:val="24"/>
        </w:rPr>
        <w:t>6</w:t>
      </w:r>
      <w:r w:rsidRPr="00326EB6">
        <w:rPr>
          <w:rFonts w:ascii="Calibri" w:eastAsia="SimSun" w:hAnsi="Calibri" w:cs="SimSun" w:hint="eastAsia"/>
          <w:sz w:val="24"/>
          <w:szCs w:val="24"/>
        </w:rPr>
        <w:t>月</w:t>
      </w:r>
      <w:r w:rsidRPr="00326EB6">
        <w:rPr>
          <w:rFonts w:ascii="Calibri" w:eastAsia="SimSun" w:hAnsi="Calibri" w:cs="SimSun"/>
          <w:sz w:val="24"/>
          <w:szCs w:val="24"/>
        </w:rPr>
        <w:t>27</w:t>
      </w:r>
      <w:r w:rsidRPr="00326EB6">
        <w:rPr>
          <w:rFonts w:ascii="Calibri" w:eastAsia="SimSun" w:hAnsi="Calibri" w:cs="SimSun" w:hint="eastAsia"/>
          <w:sz w:val="24"/>
          <w:szCs w:val="24"/>
        </w:rPr>
        <w:t>日第</w:t>
      </w:r>
      <w:r w:rsidRPr="00326EB6">
        <w:rPr>
          <w:rFonts w:ascii="Calibri" w:eastAsia="SimSun" w:hAnsi="Calibri" w:cs="SimSun"/>
          <w:sz w:val="24"/>
          <w:szCs w:val="24"/>
        </w:rPr>
        <w:t>55</w:t>
      </w:r>
      <w:r w:rsidRPr="00326EB6">
        <w:rPr>
          <w:rFonts w:ascii="Calibri" w:eastAsia="SimSun" w:hAnsi="Calibri" w:cs="SimSun" w:hint="eastAsia"/>
          <w:sz w:val="24"/>
          <w:szCs w:val="24"/>
        </w:rPr>
        <w:t>号、</w:t>
      </w:r>
      <w:r w:rsidRPr="00326EB6">
        <w:rPr>
          <w:rFonts w:ascii="Calibri" w:eastAsia="SimSun" w:hAnsi="Calibri" w:cs="SimSun"/>
          <w:sz w:val="24"/>
          <w:szCs w:val="24"/>
        </w:rPr>
        <w:t>2019</w:t>
      </w:r>
      <w:r w:rsidRPr="00326EB6">
        <w:rPr>
          <w:rFonts w:ascii="Calibri" w:eastAsia="SimSun" w:hAnsi="Calibri" w:cs="SimSun" w:hint="eastAsia"/>
          <w:sz w:val="24"/>
          <w:szCs w:val="24"/>
        </w:rPr>
        <w:t>年</w:t>
      </w:r>
      <w:r w:rsidRPr="00326EB6">
        <w:rPr>
          <w:rFonts w:ascii="Calibri" w:eastAsia="SimSun" w:hAnsi="Calibri" w:cs="SimSun"/>
          <w:sz w:val="24"/>
          <w:szCs w:val="24"/>
        </w:rPr>
        <w:t>8</w:t>
      </w:r>
      <w:r w:rsidRPr="00326EB6">
        <w:rPr>
          <w:rFonts w:ascii="Calibri" w:eastAsia="SimSun" w:hAnsi="Calibri" w:cs="SimSun" w:hint="eastAsia"/>
          <w:sz w:val="24"/>
          <w:szCs w:val="24"/>
        </w:rPr>
        <w:t>月</w:t>
      </w:r>
      <w:r w:rsidRPr="00326EB6">
        <w:rPr>
          <w:rFonts w:ascii="Calibri" w:eastAsia="SimSun" w:hAnsi="Calibri" w:cs="SimSun"/>
          <w:sz w:val="24"/>
          <w:szCs w:val="24"/>
        </w:rPr>
        <w:t>7</w:t>
      </w:r>
      <w:r w:rsidRPr="00326EB6">
        <w:rPr>
          <w:rFonts w:ascii="Calibri" w:eastAsia="SimSun" w:hAnsi="Calibri" w:cs="SimSun" w:hint="eastAsia"/>
          <w:sz w:val="24"/>
          <w:szCs w:val="24"/>
        </w:rPr>
        <w:t>日第</w:t>
      </w:r>
      <w:r w:rsidRPr="00326EB6">
        <w:rPr>
          <w:rFonts w:ascii="Calibri" w:eastAsia="SimSun" w:hAnsi="Calibri" w:cs="SimSun"/>
          <w:sz w:val="24"/>
          <w:szCs w:val="24"/>
        </w:rPr>
        <w:t>67</w:t>
      </w:r>
      <w:r w:rsidRPr="00326EB6">
        <w:rPr>
          <w:rFonts w:ascii="Calibri" w:eastAsia="SimSun" w:hAnsi="Calibri" w:cs="SimSun" w:hint="eastAsia"/>
          <w:sz w:val="24"/>
          <w:szCs w:val="24"/>
        </w:rPr>
        <w:t>号、</w:t>
      </w:r>
      <w:r w:rsidRPr="00326EB6">
        <w:rPr>
          <w:rFonts w:ascii="Calibri" w:eastAsia="SimSun" w:hAnsi="Calibri" w:cs="SimSun"/>
          <w:sz w:val="24"/>
          <w:szCs w:val="24"/>
        </w:rPr>
        <w:t>2019</w:t>
      </w:r>
      <w:r w:rsidRPr="00326EB6">
        <w:rPr>
          <w:rFonts w:ascii="Calibri" w:eastAsia="SimSun" w:hAnsi="Calibri" w:cs="SimSun" w:hint="eastAsia"/>
          <w:sz w:val="24"/>
          <w:szCs w:val="24"/>
        </w:rPr>
        <w:t>年</w:t>
      </w:r>
      <w:r w:rsidRPr="00326EB6">
        <w:rPr>
          <w:rFonts w:ascii="Calibri" w:eastAsia="SimSun" w:hAnsi="Calibri" w:cs="SimSun"/>
          <w:sz w:val="24"/>
          <w:szCs w:val="24"/>
        </w:rPr>
        <w:t>9</w:t>
      </w:r>
      <w:r w:rsidRPr="00326EB6">
        <w:rPr>
          <w:rFonts w:ascii="Calibri" w:eastAsia="SimSun" w:hAnsi="Calibri" w:cs="SimSun" w:hint="eastAsia"/>
          <w:sz w:val="24"/>
          <w:szCs w:val="24"/>
        </w:rPr>
        <w:t>月</w:t>
      </w:r>
      <w:r w:rsidRPr="00326EB6">
        <w:rPr>
          <w:rFonts w:ascii="Calibri" w:eastAsia="SimSun" w:hAnsi="Calibri" w:cs="SimSun"/>
          <w:sz w:val="24"/>
          <w:szCs w:val="24"/>
        </w:rPr>
        <w:t>13</w:t>
      </w:r>
      <w:r w:rsidRPr="00326EB6">
        <w:rPr>
          <w:rFonts w:ascii="Calibri" w:eastAsia="SimSun" w:hAnsi="Calibri" w:cs="SimSun" w:hint="eastAsia"/>
          <w:sz w:val="24"/>
          <w:szCs w:val="24"/>
        </w:rPr>
        <w:t>日第</w:t>
      </w:r>
      <w:r w:rsidRPr="00326EB6">
        <w:rPr>
          <w:rFonts w:ascii="Calibri" w:eastAsia="SimSun" w:hAnsi="Calibri" w:cs="SimSun"/>
          <w:sz w:val="24"/>
          <w:szCs w:val="24"/>
        </w:rPr>
        <w:t>75</w:t>
      </w:r>
      <w:r w:rsidRPr="00326EB6">
        <w:rPr>
          <w:rFonts w:ascii="Calibri" w:eastAsia="SimSun" w:hAnsi="Calibri" w:cs="SimSun" w:hint="eastAsia"/>
          <w:sz w:val="24"/>
          <w:szCs w:val="24"/>
        </w:rPr>
        <w:t>号决议的修订</w:t>
      </w:r>
      <w:r>
        <w:rPr>
          <w:rFonts w:ascii="SimSun" w:eastAsia="SimSun" w:hAnsi="SimSun" w:cs="SimSun" w:hint="eastAsia"/>
          <w:sz w:val="24"/>
          <w:szCs w:val="24"/>
        </w:rPr>
        <w:t>）</w:t>
      </w:r>
    </w:p>
    <w:p w:rsidR="005C4B45" w:rsidRPr="009772F7" w:rsidRDefault="005C4B45">
      <w:pPr>
        <w:pStyle w:val="ConsPlusNormal"/>
        <w:rPr>
          <w:rFonts w:ascii="Times New Roman" w:hAnsi="Times New Roman" w:cs="Times New Roman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37"/>
        <w:gridCol w:w="3400"/>
        <w:gridCol w:w="2040"/>
        <w:gridCol w:w="4029"/>
      </w:tblGrid>
      <w:tr w:rsidR="005C4B45" w:rsidRPr="009772F7" w:rsidTr="009772F7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357" w:rsidRDefault="005C4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772F7">
              <w:rPr>
                <w:rFonts w:ascii="Times New Roman" w:hAnsi="Times New Roman" w:cs="Times New Roman"/>
              </w:rPr>
              <w:t>N</w:t>
            </w:r>
            <w:r w:rsidRPr="009772F7">
              <w:rPr>
                <w:rFonts w:ascii="Times New Roman" w:hAnsi="Times New Roman" w:cs="Times New Roman"/>
              </w:rPr>
              <w:br/>
              <w:t>п/п</w:t>
            </w:r>
          </w:p>
          <w:p w:rsidR="005C4B45" w:rsidRPr="009772F7" w:rsidRDefault="007E735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SimSun" w:eastAsia="SimSun" w:hAnsi="SimSun" w:cs="SimSun" w:hint="eastAsia"/>
              </w:rPr>
              <w:t>序号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B45" w:rsidRDefault="005C4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772F7">
              <w:rPr>
                <w:rFonts w:ascii="Times New Roman" w:hAnsi="Times New Roman" w:cs="Times New Roman"/>
              </w:rPr>
              <w:t>Группы потребителей</w:t>
            </w:r>
          </w:p>
          <w:p w:rsidR="00153907" w:rsidRPr="009772F7" w:rsidRDefault="0015390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SimSun" w:eastAsia="SimSun" w:hAnsi="SimSun" w:cs="SimSun" w:hint="eastAsia"/>
              </w:rPr>
              <w:t>消费群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B45" w:rsidRDefault="005C4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772F7">
              <w:rPr>
                <w:rFonts w:ascii="Times New Roman" w:hAnsi="Times New Roman" w:cs="Times New Roman"/>
              </w:rPr>
              <w:t>Цена, бел. рублей за 1000 куб. м</w:t>
            </w:r>
          </w:p>
          <w:p w:rsidR="00153907" w:rsidRPr="00153907" w:rsidRDefault="00153907">
            <w:pPr>
              <w:pStyle w:val="ConsPlusNormal"/>
              <w:jc w:val="center"/>
              <w:rPr>
                <w:rFonts w:asciiTheme="minorHAnsi" w:hAnsiTheme="minorHAnsi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t>价格：</w:t>
            </w:r>
            <w:r>
              <w:rPr>
                <w:rFonts w:ascii="DengXian" w:eastAsia="DengXian" w:hAnsi="DengXian" w:cs="Times New Roman"/>
              </w:rPr>
              <w:t>1000</w:t>
            </w:r>
            <w:r>
              <w:rPr>
                <w:rFonts w:ascii="SimSun" w:eastAsia="SimSun" w:hAnsi="SimSun" w:cs="SimSun" w:hint="eastAsia"/>
              </w:rPr>
              <w:t>立方米白俄卢布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B45" w:rsidRDefault="005C4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772F7">
              <w:rPr>
                <w:rFonts w:ascii="Times New Roman" w:hAnsi="Times New Roman" w:cs="Times New Roman"/>
              </w:rPr>
              <w:t>Объем потребленного природного газа в 2018 году, млн. куб. м</w:t>
            </w:r>
          </w:p>
          <w:p w:rsidR="00153907" w:rsidRPr="009772F7" w:rsidRDefault="0015390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DengXian" w:eastAsia="DengXian" w:hAnsi="DengXian" w:cs="Times New Roman"/>
              </w:rPr>
              <w:t>2018</w:t>
            </w:r>
            <w:r>
              <w:rPr>
                <w:rFonts w:ascii="SimSun" w:eastAsia="SimSun" w:hAnsi="SimSun" w:cs="SimSun" w:hint="eastAsia"/>
              </w:rPr>
              <w:t>年已消费天然气数量：百万立方米</w:t>
            </w:r>
          </w:p>
        </w:tc>
      </w:tr>
      <w:tr w:rsidR="009772F7" w:rsidRPr="009772F7" w:rsidTr="009772F7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7" w:rsidRPr="009772F7" w:rsidRDefault="009772F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772F7">
              <w:rPr>
                <w:rFonts w:ascii="Times New Roman" w:hAnsi="Times New Roman" w:cs="Times New Roman"/>
              </w:rPr>
              <w:t>1…12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7" w:rsidRPr="009772F7" w:rsidRDefault="009772F7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7" w:rsidRPr="009772F7" w:rsidRDefault="009772F7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F7" w:rsidRPr="009772F7" w:rsidRDefault="009772F7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5C4B45" w:rsidRPr="009772F7" w:rsidTr="009772F7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B45" w:rsidRPr="009772F7" w:rsidRDefault="005C4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772F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B45" w:rsidRDefault="005C4B45">
            <w:pPr>
              <w:pStyle w:val="ConsPlusNormal"/>
              <w:rPr>
                <w:rFonts w:ascii="Times New Roman" w:hAnsi="Times New Roman" w:cs="Times New Roman"/>
              </w:rPr>
            </w:pPr>
            <w:r w:rsidRPr="009772F7">
              <w:rPr>
                <w:rFonts w:ascii="Times New Roman" w:hAnsi="Times New Roman" w:cs="Times New Roman"/>
              </w:rPr>
              <w:t>Юридические лица, определенные в соответствии с пунктом 82 Положения о специальном правовом режиме Китайско-Белорусского индустриального парка "Великий камень", утвержденного Указом Президента Республики Беларусь от 12 мая 2017 г. N 166</w:t>
            </w:r>
          </w:p>
          <w:p w:rsidR="00153907" w:rsidRPr="009772F7" w:rsidRDefault="000B3BA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DengXian" w:eastAsia="DengXian" w:hAnsi="DengXian" w:cs="Times New Roman" w:hint="eastAsia"/>
              </w:rPr>
              <w:lastRenderedPageBreak/>
              <w:t>根据</w:t>
            </w:r>
            <w:r w:rsidR="00153907">
              <w:rPr>
                <w:rFonts w:ascii="DengXian" w:eastAsia="DengXian" w:hAnsi="DengXian" w:cs="Times New Roman"/>
              </w:rPr>
              <w:t>2017</w:t>
            </w:r>
            <w:r w:rsidR="00153907">
              <w:rPr>
                <w:rFonts w:ascii="SimSun" w:eastAsia="SimSun" w:hAnsi="SimSun" w:cs="SimSun" w:hint="eastAsia"/>
              </w:rPr>
              <w:t>年</w:t>
            </w:r>
            <w:r w:rsidR="00153907">
              <w:rPr>
                <w:rFonts w:ascii="SimSun" w:eastAsia="SimSun" w:hAnsi="SimSun" w:cs="SimSun"/>
              </w:rPr>
              <w:t>5</w:t>
            </w:r>
            <w:r w:rsidR="00153907">
              <w:rPr>
                <w:rFonts w:ascii="SimSun" w:eastAsia="SimSun" w:hAnsi="SimSun" w:cs="SimSun" w:hint="eastAsia"/>
              </w:rPr>
              <w:t>月</w:t>
            </w:r>
            <w:r w:rsidR="00153907">
              <w:rPr>
                <w:rFonts w:ascii="SimSun" w:eastAsia="SimSun" w:hAnsi="SimSun" w:cs="SimSun"/>
              </w:rPr>
              <w:t>12</w:t>
            </w:r>
            <w:r w:rsidR="00153907">
              <w:rPr>
                <w:rFonts w:ascii="SimSun" w:eastAsia="SimSun" w:hAnsi="SimSun" w:cs="SimSun" w:hint="eastAsia"/>
              </w:rPr>
              <w:t>日第</w:t>
            </w:r>
            <w:r w:rsidR="00153907">
              <w:rPr>
                <w:rFonts w:ascii="SimSun" w:eastAsia="SimSun" w:hAnsi="SimSun" w:cs="SimSun"/>
              </w:rPr>
              <w:t>166</w:t>
            </w:r>
            <w:r w:rsidR="00153907">
              <w:rPr>
                <w:rFonts w:ascii="SimSun" w:eastAsia="SimSun" w:hAnsi="SimSun" w:cs="SimSun" w:hint="eastAsia"/>
              </w:rPr>
              <w:t>号白俄罗斯共和国总统令批准的《关于中白“巨石”工业园特殊</w:t>
            </w:r>
            <w:r>
              <w:rPr>
                <w:rFonts w:ascii="SimSun" w:eastAsia="SimSun" w:hAnsi="SimSun" w:cs="SimSun" w:hint="eastAsia"/>
              </w:rPr>
              <w:t>法律制度的规定</w:t>
            </w:r>
            <w:r w:rsidR="00153907">
              <w:rPr>
                <w:rFonts w:ascii="SimSun" w:eastAsia="SimSun" w:hAnsi="SimSun" w:cs="SimSun" w:hint="eastAsia"/>
              </w:rPr>
              <w:t>》</w:t>
            </w:r>
            <w:r>
              <w:rPr>
                <w:rFonts w:ascii="SimSun" w:eastAsia="SimSun" w:hAnsi="SimSun" w:cs="SimSun" w:hint="eastAsia"/>
              </w:rPr>
              <w:t>第</w:t>
            </w:r>
            <w:r>
              <w:rPr>
                <w:rFonts w:ascii="SimSun" w:eastAsia="SimSun" w:hAnsi="SimSun" w:cs="SimSun"/>
              </w:rPr>
              <w:t>82</w:t>
            </w:r>
            <w:r>
              <w:rPr>
                <w:rFonts w:ascii="SimSun" w:eastAsia="SimSun" w:hAnsi="SimSun" w:cs="SimSun" w:hint="eastAsia"/>
              </w:rPr>
              <w:t>条确定的法人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B45" w:rsidRPr="009772F7" w:rsidRDefault="005C4B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772F7">
              <w:rPr>
                <w:rFonts w:ascii="Times New Roman" w:hAnsi="Times New Roman" w:cs="Times New Roman"/>
              </w:rPr>
              <w:lastRenderedPageBreak/>
              <w:t>334,16</w:t>
            </w:r>
          </w:p>
        </w:tc>
        <w:tc>
          <w:tcPr>
            <w:tcW w:w="4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B45" w:rsidRPr="009772F7" w:rsidRDefault="005C4B4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5C4B45" w:rsidRPr="009772F7" w:rsidRDefault="005C4B45">
      <w:pPr>
        <w:pStyle w:val="ConsPlusNormal"/>
        <w:rPr>
          <w:rFonts w:ascii="Times New Roman" w:hAnsi="Times New Roman" w:cs="Times New Roman"/>
          <w:sz w:val="16"/>
          <w:szCs w:val="16"/>
        </w:rPr>
      </w:pPr>
    </w:p>
    <w:p w:rsidR="005C4B45" w:rsidRPr="009772F7" w:rsidRDefault="005C4B45">
      <w:pPr>
        <w:pStyle w:val="ConsPlusNormal"/>
        <w:rPr>
          <w:rFonts w:ascii="Times New Roman" w:hAnsi="Times New Roman" w:cs="Times New Roman"/>
        </w:rPr>
      </w:pPr>
    </w:p>
    <w:sectPr w:rsidR="005C4B45" w:rsidRPr="009772F7" w:rsidSect="009772F7">
      <w:pgSz w:w="11906" w:h="16838"/>
      <w:pgMar w:top="1134" w:right="567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269F" w:rsidRDefault="004A269F" w:rsidP="007366A2">
      <w:pPr>
        <w:spacing w:after="0" w:line="240" w:lineRule="auto"/>
      </w:pPr>
      <w:r>
        <w:separator/>
      </w:r>
    </w:p>
  </w:endnote>
  <w:endnote w:type="continuationSeparator" w:id="0">
    <w:p w:rsidR="004A269F" w:rsidRDefault="004A269F" w:rsidP="007366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??§ЮЎм§Ў-??§ЮЎм§Ў??§ЮЎм???§ЮЎм§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|?Ўм§А???§ЮЎм§Ў???§ЮЎм§Ў??§Ю???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|?§Ю??Ўм§А??Ўм§А?Ўм??Ўм§А?§Ю? L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269F" w:rsidRDefault="004A269F" w:rsidP="007366A2">
      <w:pPr>
        <w:spacing w:after="0" w:line="240" w:lineRule="auto"/>
      </w:pPr>
      <w:r>
        <w:separator/>
      </w:r>
    </w:p>
  </w:footnote>
  <w:footnote w:type="continuationSeparator" w:id="0">
    <w:p w:rsidR="004A269F" w:rsidRDefault="004A269F" w:rsidP="007366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writeProtection w:recommended="1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2F7"/>
    <w:rsid w:val="000B3BA1"/>
    <w:rsid w:val="000E7C09"/>
    <w:rsid w:val="00133468"/>
    <w:rsid w:val="0014329B"/>
    <w:rsid w:val="00153907"/>
    <w:rsid w:val="00186D2A"/>
    <w:rsid w:val="001E658E"/>
    <w:rsid w:val="00262785"/>
    <w:rsid w:val="00326EB6"/>
    <w:rsid w:val="00380F09"/>
    <w:rsid w:val="003B4FB0"/>
    <w:rsid w:val="004A269F"/>
    <w:rsid w:val="005323F1"/>
    <w:rsid w:val="00560A2D"/>
    <w:rsid w:val="00577E69"/>
    <w:rsid w:val="005C4B45"/>
    <w:rsid w:val="006270D7"/>
    <w:rsid w:val="006B392A"/>
    <w:rsid w:val="00730D57"/>
    <w:rsid w:val="007366A2"/>
    <w:rsid w:val="00777469"/>
    <w:rsid w:val="007A423E"/>
    <w:rsid w:val="007D179D"/>
    <w:rsid w:val="007E7357"/>
    <w:rsid w:val="00817682"/>
    <w:rsid w:val="008A3F46"/>
    <w:rsid w:val="008D2DF9"/>
    <w:rsid w:val="00921A8F"/>
    <w:rsid w:val="00975792"/>
    <w:rsid w:val="009772F7"/>
    <w:rsid w:val="00A357D3"/>
    <w:rsid w:val="00B021BA"/>
    <w:rsid w:val="00B10EBF"/>
    <w:rsid w:val="00C50CC1"/>
    <w:rsid w:val="00CC7BDD"/>
    <w:rsid w:val="00EB2E38"/>
    <w:rsid w:val="00EB2E67"/>
    <w:rsid w:val="00F02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7128AA50-2FAC-4C02-AC8B-7E90553B0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7366A2"/>
    <w:pPr>
      <w:tabs>
        <w:tab w:val="center" w:pos="4677"/>
        <w:tab w:val="right" w:pos="9355"/>
      </w:tabs>
    </w:pPr>
  </w:style>
  <w:style w:type="character" w:customStyle="1" w:styleId="a5">
    <w:name w:val="页脚 字符"/>
    <w:basedOn w:val="a0"/>
    <w:link w:val="a6"/>
    <w:uiPriority w:val="99"/>
    <w:locked/>
    <w:rsid w:val="007366A2"/>
    <w:rPr>
      <w:rFonts w:cs="Times New Roman"/>
    </w:rPr>
  </w:style>
  <w:style w:type="paragraph" w:styleId="a6">
    <w:name w:val="footer"/>
    <w:basedOn w:val="a"/>
    <w:link w:val="a5"/>
    <w:uiPriority w:val="99"/>
    <w:unhideWhenUsed/>
    <w:rsid w:val="007366A2"/>
    <w:pPr>
      <w:tabs>
        <w:tab w:val="center" w:pos="4677"/>
        <w:tab w:val="right" w:pos="9355"/>
      </w:tabs>
    </w:pPr>
  </w:style>
  <w:style w:type="character" w:customStyle="1" w:styleId="a4">
    <w:name w:val="页眉 字符"/>
    <w:basedOn w:val="a0"/>
    <w:link w:val="a3"/>
    <w:uiPriority w:val="99"/>
    <w:locked/>
    <w:rsid w:val="007366A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</Words>
  <Characters>2374</Characters>
  <Application>Microsoft Office Word</Application>
  <DocSecurity>2</DocSecurity>
  <Lines>19</Lines>
  <Paragraphs>5</Paragraphs>
  <ScaleCrop>false</ScaleCrop>
  <Company>КонсультантПлюс Версия 4018.00.51</Company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Список документов</dc:title>
  <dc:subject/>
  <dc:creator>Виктория Кручко</dc:creator>
  <cp:keywords/>
  <dc:description/>
  <cp:lastModifiedBy>Zhong Yang</cp:lastModifiedBy>
  <cp:revision>2</cp:revision>
  <dcterms:created xsi:type="dcterms:W3CDTF">2019-11-05T14:22:00Z</dcterms:created>
  <dcterms:modified xsi:type="dcterms:W3CDTF">2019-11-05T14:22:00Z</dcterms:modified>
</cp:coreProperties>
</file>